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7F03" w:rsidRDefault="00966327" w:rsidP="00181A43">
      <w:pPr>
        <w:rPr>
          <w:rFonts w:ascii="Calibri" w:hAnsi="Calibri"/>
          <w:b/>
          <w:color w:val="008000"/>
        </w:rPr>
      </w:pPr>
      <w:r>
        <w:rPr>
          <w:rFonts w:asciiTheme="majorHAnsi" w:eastAsiaTheme="majorEastAsia" w:hAnsiTheme="majorHAnsi" w:cstheme="majorBidi"/>
          <w:caps/>
          <w:noProof/>
          <w:color w:val="008000"/>
          <w:spacing w:val="10"/>
          <w:sz w:val="52"/>
          <w:szCs w:val="52"/>
        </w:rPr>
        <w:drawing>
          <wp:anchor distT="0" distB="0" distL="114300" distR="114300" simplePos="0" relativeHeight="251703296" behindDoc="0" locked="0" layoutInCell="1" allowOverlap="1" wp14:anchorId="22B20324" wp14:editId="222F4C67">
            <wp:simplePos x="0" y="0"/>
            <wp:positionH relativeFrom="margin">
              <wp:align>right</wp:align>
            </wp:positionH>
            <wp:positionV relativeFrom="margin">
              <wp:posOffset>-238125</wp:posOffset>
            </wp:positionV>
            <wp:extent cx="1104265" cy="784225"/>
            <wp:effectExtent l="95250" t="95250" r="95885" b="9207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happy-halloween[1].jpg"/>
                    <pic:cNvPicPr/>
                  </pic:nvPicPr>
                  <pic:blipFill>
                    <a:blip r:embed="rId6">
                      <a:extLst>
                        <a:ext uri="{28A0092B-C50C-407E-A947-70E740481C1C}">
                          <a14:useLocalDpi xmlns:a14="http://schemas.microsoft.com/office/drawing/2010/main" val="0"/>
                        </a:ext>
                      </a:extLst>
                    </a:blip>
                    <a:stretch>
                      <a:fillRect/>
                    </a:stretch>
                  </pic:blipFill>
                  <pic:spPr>
                    <a:xfrm>
                      <a:off x="0" y="0"/>
                      <a:ext cx="1104265" cy="7842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252756" w:rsidRPr="00252756">
        <w:rPr>
          <w:rFonts w:ascii="Calibri" w:hAnsi="Calibri"/>
          <w:b/>
          <w:noProof/>
          <w:color w:val="008000"/>
        </w:rPr>
        <w:drawing>
          <wp:anchor distT="0" distB="0" distL="114300" distR="114300" simplePos="0" relativeHeight="251680768" behindDoc="0" locked="0" layoutInCell="1" allowOverlap="1" wp14:anchorId="6BEA38A4" wp14:editId="138BD980">
            <wp:simplePos x="0" y="0"/>
            <wp:positionH relativeFrom="margin">
              <wp:align>left</wp:align>
            </wp:positionH>
            <wp:positionV relativeFrom="page">
              <wp:posOffset>752475</wp:posOffset>
            </wp:positionV>
            <wp:extent cx="1323975" cy="717550"/>
            <wp:effectExtent l="0" t="0" r="9525"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png"/>
                    <pic:cNvPicPr/>
                  </pic:nvPicPr>
                  <pic:blipFill>
                    <a:blip r:embed="rId7">
                      <a:extLst>
                        <a:ext uri="{28A0092B-C50C-407E-A947-70E740481C1C}">
                          <a14:useLocalDpi xmlns:a14="http://schemas.microsoft.com/office/drawing/2010/main" val="0"/>
                        </a:ext>
                      </a:extLst>
                    </a:blip>
                    <a:stretch>
                      <a:fillRect/>
                    </a:stretch>
                  </pic:blipFill>
                  <pic:spPr>
                    <a:xfrm>
                      <a:off x="0" y="0"/>
                      <a:ext cx="1323975" cy="717550"/>
                    </a:xfrm>
                    <a:prstGeom prst="rect">
                      <a:avLst/>
                    </a:prstGeom>
                  </pic:spPr>
                </pic:pic>
              </a:graphicData>
            </a:graphic>
            <wp14:sizeRelH relativeFrom="margin">
              <wp14:pctWidth>0</wp14:pctWidth>
            </wp14:sizeRelH>
            <wp14:sizeRelV relativeFrom="margin">
              <wp14:pctHeight>0</wp14:pctHeight>
            </wp14:sizeRelV>
          </wp:anchor>
        </w:drawing>
      </w:r>
      <w:r w:rsidR="00167F03">
        <w:rPr>
          <w:rFonts w:ascii="Calibri" w:hAnsi="Calibri"/>
          <w:b/>
          <w:color w:val="008000"/>
        </w:rPr>
        <w:t xml:space="preserve"> </w:t>
      </w:r>
    </w:p>
    <w:p w:rsidR="00252756" w:rsidRPr="00966327" w:rsidRDefault="00966327" w:rsidP="00966327">
      <w:pPr>
        <w:jc w:val="center"/>
        <w:rPr>
          <w:rStyle w:val="TitleChar"/>
          <w:color w:val="006600"/>
        </w:rPr>
      </w:pPr>
      <w:r w:rsidRPr="00966327">
        <w:rPr>
          <w:rStyle w:val="TitleChar"/>
          <w:color w:val="006600"/>
        </w:rPr>
        <w:t>October</w:t>
      </w:r>
      <w:r w:rsidR="00252756" w:rsidRPr="00966327">
        <w:rPr>
          <w:rStyle w:val="TitleChar"/>
          <w:color w:val="006600"/>
        </w:rPr>
        <w:t xml:space="preserve"> 2016</w:t>
      </w:r>
    </w:p>
    <w:p w:rsidR="00252756" w:rsidRDefault="00252756" w:rsidP="00252756">
      <w:pPr>
        <w:pStyle w:val="Heading1"/>
      </w:pPr>
      <w:r>
        <w:t>Coordinator</w:t>
      </w:r>
      <w:r w:rsidR="00EF48C8">
        <w:t>’s</w:t>
      </w:r>
      <w:r>
        <w:t xml:space="preserve"> Corner</w:t>
      </w:r>
    </w:p>
    <w:p w:rsidR="00252756" w:rsidRPr="00761203" w:rsidRDefault="00252756" w:rsidP="00761203">
      <w:pPr>
        <w:pStyle w:val="NoSpacing"/>
        <w:rPr>
          <w:b/>
        </w:rPr>
      </w:pPr>
      <w:r w:rsidRPr="00761203">
        <w:rPr>
          <w:b/>
        </w:rPr>
        <w:t>With Judith Mansfield</w:t>
      </w:r>
      <w:r w:rsidR="008F15E5" w:rsidRPr="00761203">
        <w:rPr>
          <w:b/>
        </w:rPr>
        <w:t>, GATE High School Coordinator</w:t>
      </w:r>
    </w:p>
    <w:p w:rsidR="008A5813" w:rsidRDefault="008B4294" w:rsidP="008A5813">
      <w:pPr>
        <w:rPr>
          <w:rFonts w:ascii="Calibri" w:hAnsi="Calibri"/>
        </w:rPr>
      </w:pPr>
      <w:r w:rsidRPr="009234A3">
        <w:rPr>
          <w:rFonts w:ascii="Calibri" w:hAnsi="Calibri"/>
          <w:b/>
          <w:i/>
          <w:color w:val="006600"/>
          <w:sz w:val="22"/>
        </w:rPr>
        <w:t>Ladies and Gentlemen- we have a website!</w:t>
      </w:r>
      <w:r w:rsidRPr="009234A3">
        <w:rPr>
          <w:rFonts w:ascii="Calibri" w:hAnsi="Calibri"/>
          <w:color w:val="006600"/>
          <w:sz w:val="22"/>
        </w:rPr>
        <w:t xml:space="preserve"> </w:t>
      </w:r>
      <w:r>
        <w:rPr>
          <w:rFonts w:ascii="Calibri" w:hAnsi="Calibri"/>
        </w:rPr>
        <w:t xml:space="preserve">As part of our focus on project based learning, Ms. Aaliyah Taylor has </w:t>
      </w:r>
      <w:r w:rsidR="008A5813">
        <w:rPr>
          <w:rFonts w:ascii="Calibri" w:hAnsi="Calibri"/>
        </w:rPr>
        <w:t>worked tirelessly to design</w:t>
      </w:r>
      <w:r>
        <w:rPr>
          <w:rFonts w:ascii="Calibri" w:hAnsi="Calibri"/>
        </w:rPr>
        <w:t xml:space="preserve"> a website to house all things GATE Institute. </w:t>
      </w:r>
      <w:r w:rsidR="008A5813">
        <w:rPr>
          <w:rFonts w:ascii="Calibri" w:hAnsi="Calibri"/>
        </w:rPr>
        <w:t xml:space="preserve">To create this website Aaliyah had to consider more than just web design. She had to consider it </w:t>
      </w:r>
      <w:r w:rsidR="009234A3">
        <w:rPr>
          <w:rFonts w:ascii="Calibri" w:hAnsi="Calibri"/>
        </w:rPr>
        <w:t xml:space="preserve">an </w:t>
      </w:r>
      <w:r w:rsidR="009234A3" w:rsidRPr="009234A3">
        <w:rPr>
          <w:rFonts w:ascii="Calibri" w:hAnsi="Calibri"/>
          <w:b/>
          <w:i/>
        </w:rPr>
        <w:t>information</w:t>
      </w:r>
      <w:r w:rsidR="008A5813" w:rsidRPr="009234A3">
        <w:rPr>
          <w:rFonts w:ascii="Calibri" w:hAnsi="Calibri"/>
          <w:b/>
          <w:i/>
        </w:rPr>
        <w:t xml:space="preserve"> portal</w:t>
      </w:r>
      <w:r w:rsidR="008A5813">
        <w:rPr>
          <w:rFonts w:ascii="Calibri" w:hAnsi="Calibri"/>
        </w:rPr>
        <w:t xml:space="preserve"> for current and prospective families, educators and community members. What information would the prospective families want to see? What information would current families like to see? What would be important for the community to see? She had to seek approvals, consider feedback from stakeholders and still meet deadlines. It needed to be ready for our </w:t>
      </w:r>
      <w:r>
        <w:rPr>
          <w:rFonts w:ascii="Calibri" w:hAnsi="Calibri"/>
        </w:rPr>
        <w:t>annual “</w:t>
      </w:r>
      <w:r w:rsidR="009234A3">
        <w:rPr>
          <w:rFonts w:ascii="Calibri" w:hAnsi="Calibri"/>
        </w:rPr>
        <w:t>Information Tour,</w:t>
      </w:r>
      <w:r>
        <w:rPr>
          <w:rFonts w:ascii="Calibri" w:hAnsi="Calibri"/>
        </w:rPr>
        <w:t>”</w:t>
      </w:r>
      <w:r w:rsidR="009234A3">
        <w:rPr>
          <w:rFonts w:ascii="Calibri" w:hAnsi="Calibri"/>
        </w:rPr>
        <w:t xml:space="preserve"> which</w:t>
      </w:r>
      <w:r w:rsidR="008A5813">
        <w:rPr>
          <w:rFonts w:ascii="Calibri" w:hAnsi="Calibri"/>
        </w:rPr>
        <w:t xml:space="preserve"> stops at middle school sites, community events and an ending event on December 13</w:t>
      </w:r>
      <w:r w:rsidR="008A5813" w:rsidRPr="008A5813">
        <w:rPr>
          <w:rFonts w:ascii="Calibri" w:hAnsi="Calibri"/>
          <w:vertAlign w:val="superscript"/>
        </w:rPr>
        <w:t>th</w:t>
      </w:r>
      <w:r w:rsidR="008A5813">
        <w:rPr>
          <w:rFonts w:ascii="Calibri" w:hAnsi="Calibri"/>
        </w:rPr>
        <w:t xml:space="preserve">, at Hug’s Little Theater.  </w:t>
      </w:r>
      <w:r w:rsidR="008A5813">
        <w:rPr>
          <w:rFonts w:ascii="Calibri" w:hAnsi="Calibri"/>
        </w:rPr>
        <w:t xml:space="preserve">Please take a look: </w:t>
      </w:r>
      <w:hyperlink r:id="rId8" w:history="1">
        <w:r w:rsidR="008A5813" w:rsidRPr="002265DE">
          <w:rPr>
            <w:rStyle w:val="Hyperlink"/>
            <w:rFonts w:ascii="Calibri" w:hAnsi="Calibri"/>
          </w:rPr>
          <w:t>http://thegateinstitute.weebly.com/</w:t>
        </w:r>
      </w:hyperlink>
    </w:p>
    <w:p w:rsidR="009C23DD" w:rsidRDefault="001476F7" w:rsidP="004B212B">
      <w:pPr>
        <w:pStyle w:val="Heading3"/>
      </w:pPr>
      <w:r>
        <w:t>UNR College Fair</w:t>
      </w:r>
    </w:p>
    <w:p w:rsidR="001476F7" w:rsidRDefault="008B4294" w:rsidP="00BC4CC2">
      <w:r>
        <w:rPr>
          <w:noProof/>
        </w:rPr>
        <w:drawing>
          <wp:anchor distT="0" distB="0" distL="114300" distR="114300" simplePos="0" relativeHeight="251701248" behindDoc="0" locked="0" layoutInCell="1" allowOverlap="1" wp14:anchorId="41BD13FE" wp14:editId="0DB4D89C">
            <wp:simplePos x="0" y="0"/>
            <wp:positionH relativeFrom="column">
              <wp:posOffset>4519930</wp:posOffset>
            </wp:positionH>
            <wp:positionV relativeFrom="page">
              <wp:posOffset>4705350</wp:posOffset>
            </wp:positionV>
            <wp:extent cx="928370" cy="928370"/>
            <wp:effectExtent l="0" t="0" r="5080" b="508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download.png"/>
                    <pic:cNvPicPr/>
                  </pic:nvPicPr>
                  <pic:blipFill>
                    <a:blip r:embed="rId9">
                      <a:extLst>
                        <a:ext uri="{28A0092B-C50C-407E-A947-70E740481C1C}">
                          <a14:useLocalDpi xmlns:a14="http://schemas.microsoft.com/office/drawing/2010/main" val="0"/>
                        </a:ext>
                      </a:extLst>
                    </a:blip>
                    <a:stretch>
                      <a:fillRect/>
                    </a:stretch>
                  </pic:blipFill>
                  <pic:spPr>
                    <a:xfrm>
                      <a:off x="0" y="0"/>
                      <a:ext cx="928370" cy="9283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8176" behindDoc="0" locked="0" layoutInCell="1" allowOverlap="1" wp14:anchorId="49268DA0" wp14:editId="67140B2A">
                <wp:simplePos x="0" y="0"/>
                <wp:positionH relativeFrom="column">
                  <wp:posOffset>57150</wp:posOffset>
                </wp:positionH>
                <wp:positionV relativeFrom="paragraph">
                  <wp:posOffset>422275</wp:posOffset>
                </wp:positionV>
                <wp:extent cx="5781675" cy="1743075"/>
                <wp:effectExtent l="19050" t="1905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743075"/>
                        </a:xfrm>
                        <a:prstGeom prst="rect">
                          <a:avLst/>
                        </a:prstGeom>
                        <a:solidFill>
                          <a:schemeClr val="accent3">
                            <a:lumMod val="75000"/>
                          </a:schemeClr>
                        </a:solidFill>
                        <a:ln w="28575">
                          <a:solidFill>
                            <a:srgbClr val="000066"/>
                          </a:solidFill>
                          <a:miter lim="800000"/>
                          <a:headEnd/>
                          <a:tailEnd/>
                        </a:ln>
                      </wps:spPr>
                      <wps:txbx>
                        <w:txbxContent>
                          <w:p w:rsidR="00BC4CC2" w:rsidRPr="00BC4CC2" w:rsidRDefault="00BC4CC2">
                            <w:pPr>
                              <w:rPr>
                                <w:color w:val="FFFFFF" w:themeColor="background1"/>
                              </w:rPr>
                            </w:pPr>
                            <w:r w:rsidRPr="00BC4CC2">
                              <w:rPr>
                                <w:color w:val="FFFFFF" w:themeColor="background1"/>
                              </w:rPr>
                              <w:t xml:space="preserve">High school students will be given the opportunity to interact with college and university reps from 90+ institutions from across the country. In addition, there will be breakout sessions on topics including financial aid and scholarships, college essay writing, the four-year college experience, and strategies to become a competitive college applicant. </w:t>
                            </w:r>
                          </w:p>
                          <w:p w:rsidR="008B4294" w:rsidRPr="008B4294" w:rsidRDefault="008B4294" w:rsidP="008B4294">
                            <w:pPr>
                              <w:rPr>
                                <w:color w:val="FFFFFF" w:themeColor="background1"/>
                              </w:rPr>
                            </w:pPr>
                            <w:r w:rsidRPr="008B4294">
                              <w:rPr>
                                <w:color w:val="FFFFFF" w:themeColor="background1"/>
                              </w:rPr>
                              <w:t>University of Nevada, Reno</w:t>
                            </w:r>
                          </w:p>
                          <w:p w:rsidR="008B4294" w:rsidRPr="008B4294" w:rsidRDefault="008B4294" w:rsidP="008B4294">
                            <w:pPr>
                              <w:rPr>
                                <w:color w:val="FFFFFF" w:themeColor="background1"/>
                              </w:rPr>
                            </w:pPr>
                            <w:r w:rsidRPr="008B4294">
                              <w:rPr>
                                <w:color w:val="FFFFFF" w:themeColor="background1"/>
                              </w:rPr>
                              <w:t>12 noon-4:00 pm</w:t>
                            </w:r>
                          </w:p>
                          <w:p w:rsidR="008B4294" w:rsidRPr="008B4294" w:rsidRDefault="008B4294" w:rsidP="008B4294">
                            <w:pPr>
                              <w:rPr>
                                <w:color w:val="FFFFFF" w:themeColor="background1"/>
                              </w:rPr>
                            </w:pPr>
                            <w:r w:rsidRPr="008B4294">
                              <w:rPr>
                                <w:color w:val="FFFFFF" w:themeColor="background1"/>
                              </w:rPr>
                              <w:t>Joe Crowley Student Union 4</w:t>
                            </w:r>
                            <w:r w:rsidRPr="008B4294">
                              <w:rPr>
                                <w:color w:val="FFFFFF" w:themeColor="background1"/>
                                <w:vertAlign w:val="superscript"/>
                              </w:rPr>
                              <w:t>th</w:t>
                            </w:r>
                            <w:r w:rsidRPr="008B4294">
                              <w:rPr>
                                <w:color w:val="FFFFFF" w:themeColor="background1"/>
                              </w:rPr>
                              <w:t xml:space="preserve"> Floor</w:t>
                            </w:r>
                          </w:p>
                          <w:p w:rsidR="008B4294" w:rsidRPr="008B4294" w:rsidRDefault="008B4294" w:rsidP="008B4294">
                            <w:pPr>
                              <w:rPr>
                                <w:color w:val="FFFFFF" w:themeColor="background1"/>
                              </w:rPr>
                            </w:pPr>
                            <w:r w:rsidRPr="008B4294">
                              <w:rPr>
                                <w:color w:val="FFFFFF" w:themeColor="background1"/>
                              </w:rPr>
                              <w:t>664 North Virginia Street</w:t>
                            </w:r>
                          </w:p>
                          <w:p w:rsidR="008B4294" w:rsidRPr="008B4294" w:rsidRDefault="008B4294" w:rsidP="008B4294">
                            <w:pPr>
                              <w:rPr>
                                <w:color w:val="FFFFFF" w:themeColor="background1"/>
                              </w:rPr>
                            </w:pPr>
                            <w:r w:rsidRPr="008B4294">
                              <w:rPr>
                                <w:color w:val="FFFFFF" w:themeColor="background1"/>
                              </w:rPr>
                              <w:t>Reno, NV 89557</w:t>
                            </w:r>
                          </w:p>
                          <w:p w:rsidR="00BC4CC2" w:rsidRDefault="00BC4CC2" w:rsidP="008B4294">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268DA0" id="_x0000_t202" coordsize="21600,21600" o:spt="202" path="m,l,21600r21600,l21600,xe">
                <v:stroke joinstyle="miter"/>
                <v:path gradientshapeok="t" o:connecttype="rect"/>
              </v:shapetype>
              <v:shape id="Text Box 2" o:spid="_x0000_s1026" type="#_x0000_t202" style="position:absolute;margin-left:4.5pt;margin-top:33.25pt;width:455.25pt;height:137.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" fillcolor="#7b7b7b [2406]" strokecolor="#006" strokeweight="2.25pt">
                <v:textbox>
                  <w:txbxContent>
                    <w:p w:rsidR="00BC4CC2" w:rsidRPr="00BC4CC2" w:rsidRDefault="00BC4CC2">
                      <w:pPr>
                        <w:rPr>
                          <w:color w:val="FFFFFF" w:themeColor="background1"/>
                        </w:rPr>
                      </w:pPr>
                      <w:r w:rsidRPr="00BC4CC2">
                        <w:rPr>
                          <w:color w:val="FFFFFF" w:themeColor="background1"/>
                        </w:rPr>
                        <w:t xml:space="preserve">High school students will be given the opportunity to interact with college and university reps from 90+ institutions from across the country. In addition, there will be breakout sessions on topics including financial aid and scholarships, college essay writing, the four-year college experience, and strategies to become a competitive college applicant. </w:t>
                      </w:r>
                    </w:p>
                    <w:p w:rsidR="008B4294" w:rsidRPr="008B4294" w:rsidRDefault="008B4294" w:rsidP="008B4294">
                      <w:pPr>
                        <w:rPr>
                          <w:color w:val="FFFFFF" w:themeColor="background1"/>
                        </w:rPr>
                      </w:pPr>
                      <w:r w:rsidRPr="008B4294">
                        <w:rPr>
                          <w:color w:val="FFFFFF" w:themeColor="background1"/>
                        </w:rPr>
                        <w:t>University of Nevada, Reno</w:t>
                      </w:r>
                    </w:p>
                    <w:p w:rsidR="008B4294" w:rsidRPr="008B4294" w:rsidRDefault="008B4294" w:rsidP="008B4294">
                      <w:pPr>
                        <w:rPr>
                          <w:color w:val="FFFFFF" w:themeColor="background1"/>
                        </w:rPr>
                      </w:pPr>
                      <w:r w:rsidRPr="008B4294">
                        <w:rPr>
                          <w:color w:val="FFFFFF" w:themeColor="background1"/>
                        </w:rPr>
                        <w:t>12 noon-4:00 pm</w:t>
                      </w:r>
                    </w:p>
                    <w:p w:rsidR="008B4294" w:rsidRPr="008B4294" w:rsidRDefault="008B4294" w:rsidP="008B4294">
                      <w:pPr>
                        <w:rPr>
                          <w:color w:val="FFFFFF" w:themeColor="background1"/>
                        </w:rPr>
                      </w:pPr>
                      <w:r w:rsidRPr="008B4294">
                        <w:rPr>
                          <w:color w:val="FFFFFF" w:themeColor="background1"/>
                        </w:rPr>
                        <w:t>Joe Crowley Student Union 4</w:t>
                      </w:r>
                      <w:r w:rsidRPr="008B4294">
                        <w:rPr>
                          <w:color w:val="FFFFFF" w:themeColor="background1"/>
                          <w:vertAlign w:val="superscript"/>
                        </w:rPr>
                        <w:t>th</w:t>
                      </w:r>
                      <w:r w:rsidRPr="008B4294">
                        <w:rPr>
                          <w:color w:val="FFFFFF" w:themeColor="background1"/>
                        </w:rPr>
                        <w:t xml:space="preserve"> Floor</w:t>
                      </w:r>
                    </w:p>
                    <w:p w:rsidR="008B4294" w:rsidRPr="008B4294" w:rsidRDefault="008B4294" w:rsidP="008B4294">
                      <w:pPr>
                        <w:rPr>
                          <w:color w:val="FFFFFF" w:themeColor="background1"/>
                        </w:rPr>
                      </w:pPr>
                      <w:r w:rsidRPr="008B4294">
                        <w:rPr>
                          <w:color w:val="FFFFFF" w:themeColor="background1"/>
                        </w:rPr>
                        <w:t>664 North Virginia Street</w:t>
                      </w:r>
                    </w:p>
                    <w:p w:rsidR="008B4294" w:rsidRPr="008B4294" w:rsidRDefault="008B4294" w:rsidP="008B4294">
                      <w:pPr>
                        <w:rPr>
                          <w:color w:val="FFFFFF" w:themeColor="background1"/>
                        </w:rPr>
                      </w:pPr>
                      <w:r w:rsidRPr="008B4294">
                        <w:rPr>
                          <w:color w:val="FFFFFF" w:themeColor="background1"/>
                        </w:rPr>
                        <w:t>Reno, NV 89557</w:t>
                      </w:r>
                    </w:p>
                    <w:p w:rsidR="00BC4CC2" w:rsidRDefault="00BC4CC2" w:rsidP="008B4294">
                      <w:pPr>
                        <w:jc w:val="both"/>
                      </w:pPr>
                    </w:p>
                  </w:txbxContent>
                </v:textbox>
                <w10:wrap type="square"/>
              </v:shape>
            </w:pict>
          </mc:Fallback>
        </mc:AlternateContent>
      </w:r>
      <w:r w:rsidR="001476F7">
        <w:t xml:space="preserve">Please don’t forget about the UNR College Fair THIS Sunday, </w:t>
      </w:r>
      <w:r w:rsidR="00BC4CC2">
        <w:t>November 6</w:t>
      </w:r>
      <w:r w:rsidR="00BC4CC2" w:rsidRPr="00BC4CC2">
        <w:rPr>
          <w:vertAlign w:val="superscript"/>
        </w:rPr>
        <w:t>th</w:t>
      </w:r>
      <w:r w:rsidR="00BC4CC2">
        <w:t>! You can register with Dr. Ritch (sophomore site counselor) at Hug this week or at UNR the day of the fair.</w:t>
      </w:r>
      <w:r w:rsidR="00BC4CC2" w:rsidRPr="00BC4CC2">
        <w:rPr>
          <w:rFonts w:eastAsia="Times New Roman" w:cs="Helvetica"/>
          <w:b/>
          <w:bCs/>
          <w:color w:val="000000"/>
          <w:bdr w:val="none" w:sz="0" w:space="0" w:color="auto" w:frame="1"/>
        </w:rPr>
        <w:t xml:space="preserve"> </w:t>
      </w:r>
    </w:p>
    <w:p w:rsidR="00BC4CC2" w:rsidRPr="001476F7" w:rsidRDefault="00BC4CC2" w:rsidP="001476F7"/>
    <w:p w:rsidR="00761203" w:rsidRPr="00EF48C8" w:rsidRDefault="00761203" w:rsidP="00761203">
      <w:pPr>
        <w:pStyle w:val="ListParagraph"/>
        <w:rPr>
          <w:rFonts w:asciiTheme="minorHAnsi" w:hAnsiTheme="minorHAnsi" w:cs="Arial"/>
          <w:color w:val="000000"/>
          <w:sz w:val="20"/>
          <w:szCs w:val="20"/>
          <w:shd w:val="clear" w:color="auto" w:fill="FFFFFF"/>
        </w:rPr>
      </w:pPr>
    </w:p>
    <w:p w:rsidR="008F15E5" w:rsidRDefault="008F15E5" w:rsidP="008F15E5">
      <w:pPr>
        <w:pStyle w:val="Heading1"/>
      </w:pPr>
      <w:r>
        <w:t>Social Emotional Learning</w:t>
      </w:r>
    </w:p>
    <w:p w:rsidR="007830BB" w:rsidRDefault="007830BB" w:rsidP="00167F03">
      <w:pPr>
        <w:pStyle w:val="NoSpacing"/>
        <w:rPr>
          <w:b/>
        </w:rPr>
      </w:pPr>
    </w:p>
    <w:p w:rsidR="008F15E5" w:rsidRDefault="008F15E5" w:rsidP="00167F03">
      <w:pPr>
        <w:pStyle w:val="NoSpacing"/>
        <w:rPr>
          <w:b/>
        </w:rPr>
      </w:pPr>
      <w:r w:rsidRPr="00167F03">
        <w:rPr>
          <w:b/>
        </w:rPr>
        <w:t>With Molly Ivans, GATE High School Counselor</w:t>
      </w:r>
    </w:p>
    <w:p w:rsidR="00F86102" w:rsidRDefault="00F86102" w:rsidP="00F86102">
      <w:r>
        <w:t xml:space="preserve">This month our classroom guidance lessons focused on executive function and self-regulation skills. We discussed the importance of planning, goal setting, time management, self-management, communication and organization skills, etc. An important take away from this lesson is that we are not born with these skills; these skills require repeated practice and can be improved upon over time. If you would like to obtain more information on this topic, as well as activities that support the development of these skills, please refer to </w:t>
      </w:r>
      <w:hyperlink r:id="rId10" w:history="1">
        <w:r w:rsidRPr="00F82414">
          <w:rPr>
            <w:rStyle w:val="Hyperlink"/>
          </w:rPr>
          <w:t>www.developingchild.harvard.edu</w:t>
        </w:r>
      </w:hyperlink>
      <w:r>
        <w:t xml:space="preserve"> .  </w:t>
      </w:r>
    </w:p>
    <w:p w:rsidR="00F86102" w:rsidRDefault="00F86102" w:rsidP="00F86102">
      <w:r>
        <w:t xml:space="preserve">In November we will be discussing research done by Stanford University psychologist Carol </w:t>
      </w:r>
      <w:proofErr w:type="spellStart"/>
      <w:r>
        <w:t>Dweck</w:t>
      </w:r>
      <w:proofErr w:type="spellEnd"/>
      <w:r>
        <w:t xml:space="preserve"> on the topic of growth vs. fixed mindsets; we will explore how mindsets influence opportunities for growth and success in school and in life. I highly recommend Carol </w:t>
      </w:r>
      <w:proofErr w:type="spellStart"/>
      <w:r>
        <w:t>Dweck’s</w:t>
      </w:r>
      <w:proofErr w:type="spellEnd"/>
      <w:r>
        <w:t xml:space="preserve"> book Mindset: The New Psychology of Success. Her website can be found at </w:t>
      </w:r>
      <w:hyperlink r:id="rId11" w:history="1">
        <w:r w:rsidRPr="00F82414">
          <w:rPr>
            <w:rStyle w:val="Hyperlink"/>
          </w:rPr>
          <w:t>http://mindsetonline.com/whatisit/about/index.html</w:t>
        </w:r>
      </w:hyperlink>
      <w:r>
        <w:t xml:space="preserve"> . Another good resource for information on this topic is </w:t>
      </w:r>
      <w:hyperlink r:id="rId12" w:history="1">
        <w:r w:rsidRPr="00F82414">
          <w:rPr>
            <w:rStyle w:val="Hyperlink"/>
          </w:rPr>
          <w:t>https://www.mindsetworks.com/Science/Impact</w:t>
        </w:r>
      </w:hyperlink>
      <w:r>
        <w:t xml:space="preserve"> . </w:t>
      </w:r>
    </w:p>
    <w:p w:rsidR="00F86102" w:rsidRDefault="00F86102" w:rsidP="00F86102">
      <w:r>
        <w:t xml:space="preserve">Wishing you a happy Halloween and a wonderful holiday season! </w:t>
      </w:r>
    </w:p>
    <w:p w:rsidR="00F86102" w:rsidRPr="00167F03" w:rsidRDefault="00F86102" w:rsidP="00167F03">
      <w:pPr>
        <w:pStyle w:val="NoSpacing"/>
        <w:rPr>
          <w:b/>
        </w:rPr>
      </w:pPr>
    </w:p>
    <w:p w:rsidR="00761203" w:rsidRDefault="00761203" w:rsidP="00167F03">
      <w:pPr>
        <w:pStyle w:val="NoSpacing"/>
        <w:rPr>
          <w:rFonts w:cs="Arial"/>
          <w:color w:val="000000"/>
        </w:rPr>
      </w:pPr>
    </w:p>
    <w:p w:rsidR="00252756" w:rsidRDefault="00252756" w:rsidP="00252756">
      <w:pPr>
        <w:pStyle w:val="Heading1"/>
      </w:pPr>
      <w:r>
        <w:lastRenderedPageBreak/>
        <w:t>English</w:t>
      </w:r>
    </w:p>
    <w:p w:rsidR="00181A43" w:rsidRDefault="00252756" w:rsidP="00761203">
      <w:pPr>
        <w:pStyle w:val="NoSpacing"/>
        <w:rPr>
          <w:b/>
        </w:rPr>
      </w:pPr>
      <w:r w:rsidRPr="00761203">
        <w:rPr>
          <w:b/>
        </w:rPr>
        <w:t>W</w:t>
      </w:r>
      <w:r w:rsidR="00181A43" w:rsidRPr="00761203">
        <w:rPr>
          <w:b/>
        </w:rPr>
        <w:t>ith John Kocian</w:t>
      </w:r>
    </w:p>
    <w:p w:rsidR="009234A3" w:rsidRPr="009234A3" w:rsidRDefault="009234A3" w:rsidP="009234A3">
      <w:pPr>
        <w:pStyle w:val="NormalWeb"/>
        <w:rPr>
          <w:rFonts w:ascii="Calibri" w:hAnsi="Calibri"/>
          <w:color w:val="000000"/>
          <w:sz w:val="20"/>
          <w:szCs w:val="20"/>
        </w:rPr>
      </w:pPr>
      <w:r>
        <w:rPr>
          <w:rFonts w:ascii="Calibri" w:hAnsi="Calibri"/>
          <w:noProof/>
          <w:color w:val="000000"/>
          <w:sz w:val="20"/>
          <w:szCs w:val="20"/>
        </w:rPr>
        <w:drawing>
          <wp:anchor distT="0" distB="0" distL="114300" distR="114300" simplePos="0" relativeHeight="251702272" behindDoc="0" locked="0" layoutInCell="1" allowOverlap="1" wp14:anchorId="4BF1F5F1" wp14:editId="1C74FE16">
            <wp:simplePos x="0" y="0"/>
            <wp:positionH relativeFrom="margin">
              <wp:posOffset>9525</wp:posOffset>
            </wp:positionH>
            <wp:positionV relativeFrom="page">
              <wp:posOffset>1504950</wp:posOffset>
            </wp:positionV>
            <wp:extent cx="2066925" cy="2209800"/>
            <wp:effectExtent l="0" t="0" r="9525"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download-1.jpg"/>
                    <pic:cNvPicPr/>
                  </pic:nvPicPr>
                  <pic:blipFill>
                    <a:blip r:embed="rId13">
                      <a:extLst>
                        <a:ext uri="{28A0092B-C50C-407E-A947-70E740481C1C}">
                          <a14:useLocalDpi xmlns:a14="http://schemas.microsoft.com/office/drawing/2010/main" val="0"/>
                        </a:ext>
                      </a:extLst>
                    </a:blip>
                    <a:stretch>
                      <a:fillRect/>
                    </a:stretch>
                  </pic:blipFill>
                  <pic:spPr>
                    <a:xfrm>
                      <a:off x="0" y="0"/>
                      <a:ext cx="2066925" cy="2209800"/>
                    </a:xfrm>
                    <a:prstGeom prst="rect">
                      <a:avLst/>
                    </a:prstGeom>
                  </pic:spPr>
                </pic:pic>
              </a:graphicData>
            </a:graphic>
          </wp:anchor>
        </w:drawing>
      </w:r>
      <w:r>
        <w:rPr>
          <w:rFonts w:ascii="Calibri" w:hAnsi="Calibri"/>
          <w:b/>
          <w:color w:val="000000"/>
          <w:sz w:val="20"/>
          <w:szCs w:val="20"/>
        </w:rPr>
        <w:t>GT/</w:t>
      </w:r>
      <w:proofErr w:type="spellStart"/>
      <w:r w:rsidRPr="009234A3">
        <w:rPr>
          <w:rFonts w:ascii="Calibri" w:hAnsi="Calibri"/>
          <w:b/>
          <w:color w:val="000000"/>
          <w:sz w:val="20"/>
          <w:szCs w:val="20"/>
        </w:rPr>
        <w:t>Acc</w:t>
      </w:r>
      <w:proofErr w:type="spellEnd"/>
      <w:r w:rsidRPr="009234A3">
        <w:rPr>
          <w:rFonts w:ascii="Calibri" w:hAnsi="Calibri"/>
          <w:b/>
          <w:color w:val="000000"/>
          <w:sz w:val="20"/>
          <w:szCs w:val="20"/>
        </w:rPr>
        <w:t xml:space="preserve"> 1-4</w:t>
      </w:r>
      <w:r w:rsidR="00966327" w:rsidRPr="009234A3">
        <w:rPr>
          <w:rFonts w:ascii="Calibri" w:hAnsi="Calibri"/>
          <w:b/>
          <w:color w:val="000000"/>
          <w:sz w:val="20"/>
          <w:szCs w:val="20"/>
        </w:rPr>
        <w:t>--</w:t>
      </w:r>
      <w:r w:rsidR="00966327" w:rsidRPr="009234A3">
        <w:rPr>
          <w:rFonts w:ascii="Calibri" w:hAnsi="Calibri"/>
          <w:color w:val="000000"/>
          <w:sz w:val="20"/>
          <w:szCs w:val="20"/>
        </w:rPr>
        <w:t xml:space="preserve"> Have</w:t>
      </w:r>
      <w:r w:rsidRPr="009234A3">
        <w:rPr>
          <w:rFonts w:ascii="Calibri" w:hAnsi="Calibri"/>
          <w:color w:val="000000"/>
          <w:sz w:val="20"/>
          <w:szCs w:val="20"/>
        </w:rPr>
        <w:t xml:space="preserve"> your children seemed a bit more esoteric and abstract lately?  That's because we have transitioned into the wonderful </w:t>
      </w:r>
      <w:r w:rsidRPr="009234A3">
        <w:rPr>
          <w:rFonts w:ascii="Calibri" w:hAnsi="Calibri"/>
          <w:color w:val="000000"/>
          <w:sz w:val="20"/>
          <w:szCs w:val="20"/>
        </w:rPr>
        <w:t>world</w:t>
      </w:r>
      <w:r w:rsidRPr="009234A3">
        <w:rPr>
          <w:rFonts w:ascii="Calibri" w:hAnsi="Calibri"/>
          <w:color w:val="000000"/>
          <w:sz w:val="20"/>
          <w:szCs w:val="20"/>
        </w:rPr>
        <w:t xml:space="preserve"> of poetry, the second major genre of literature we will examine this year.  We will read some of the great works of poetry in the English canon (and some great works out of it, as well).  This should make for some interesting dinner conversation about man's ceaseless search for meaning and other super-poetic concepts.</w:t>
      </w:r>
    </w:p>
    <w:p w:rsidR="009234A3" w:rsidRPr="009234A3" w:rsidRDefault="009234A3" w:rsidP="009234A3">
      <w:pPr>
        <w:pStyle w:val="NormalWeb"/>
        <w:rPr>
          <w:rFonts w:ascii="Calibri" w:hAnsi="Calibri"/>
          <w:color w:val="000000"/>
          <w:sz w:val="20"/>
          <w:szCs w:val="20"/>
        </w:rPr>
      </w:pPr>
    </w:p>
    <w:p w:rsidR="009234A3" w:rsidRPr="009234A3" w:rsidRDefault="009234A3" w:rsidP="009234A3">
      <w:pPr>
        <w:pStyle w:val="NormalWeb"/>
        <w:rPr>
          <w:rFonts w:ascii="Calibri" w:hAnsi="Calibri"/>
          <w:color w:val="000000"/>
          <w:sz w:val="20"/>
          <w:szCs w:val="20"/>
        </w:rPr>
      </w:pPr>
      <w:r>
        <w:rPr>
          <w:rFonts w:ascii="Calibri" w:hAnsi="Calibri"/>
          <w:b/>
          <w:color w:val="000000"/>
          <w:sz w:val="20"/>
          <w:szCs w:val="20"/>
        </w:rPr>
        <w:t>GT/</w:t>
      </w:r>
      <w:r w:rsidRPr="009234A3">
        <w:rPr>
          <w:rFonts w:ascii="Calibri" w:hAnsi="Calibri"/>
          <w:b/>
          <w:color w:val="000000"/>
          <w:sz w:val="20"/>
          <w:szCs w:val="20"/>
        </w:rPr>
        <w:t>AP Language--</w:t>
      </w:r>
      <w:r w:rsidRPr="009234A3">
        <w:rPr>
          <w:rFonts w:ascii="Calibri" w:hAnsi="Calibri"/>
          <w:color w:val="000000"/>
          <w:sz w:val="20"/>
          <w:szCs w:val="20"/>
        </w:rPr>
        <w:t xml:space="preserve">We are moving into the next phase of argument, using multiple sources to create an argument.  This serves as question one of the free response questions on the exam, but more importantly, it is a </w:t>
      </w:r>
      <w:proofErr w:type="spellStart"/>
      <w:r w:rsidR="006B213B" w:rsidRPr="009234A3">
        <w:rPr>
          <w:rFonts w:ascii="Calibri" w:hAnsi="Calibri"/>
          <w:color w:val="000000"/>
          <w:sz w:val="20"/>
          <w:szCs w:val="20"/>
        </w:rPr>
        <w:t>life</w:t>
      </w:r>
      <w:r w:rsidR="006B213B">
        <w:rPr>
          <w:rFonts w:ascii="Calibri" w:hAnsi="Calibri"/>
          <w:color w:val="000000"/>
          <w:sz w:val="20"/>
          <w:szCs w:val="20"/>
        </w:rPr>
        <w:t xml:space="preserve"> </w:t>
      </w:r>
      <w:r w:rsidR="006B213B" w:rsidRPr="009234A3">
        <w:rPr>
          <w:rFonts w:ascii="Calibri" w:hAnsi="Calibri"/>
          <w:color w:val="000000"/>
          <w:sz w:val="20"/>
          <w:szCs w:val="20"/>
        </w:rPr>
        <w:t>long</w:t>
      </w:r>
      <w:proofErr w:type="spellEnd"/>
      <w:r w:rsidRPr="009234A3">
        <w:rPr>
          <w:rFonts w:ascii="Calibri" w:hAnsi="Calibri"/>
          <w:color w:val="000000"/>
          <w:sz w:val="20"/>
          <w:szCs w:val="20"/>
        </w:rPr>
        <w:t xml:space="preserve"> skill in our increasingly informed world.  Many opinions circulate as fact, and the students will be learning to sift through them, identify quality claims and use them to support original arguments.  This is the fundamental sk</w:t>
      </w:r>
      <w:r>
        <w:rPr>
          <w:rFonts w:ascii="Calibri" w:hAnsi="Calibri"/>
          <w:color w:val="000000"/>
          <w:sz w:val="20"/>
          <w:szCs w:val="20"/>
        </w:rPr>
        <w:t>ill between, as an inscription o</w:t>
      </w:r>
      <w:r w:rsidRPr="009234A3">
        <w:rPr>
          <w:rFonts w:ascii="Calibri" w:hAnsi="Calibri"/>
          <w:color w:val="000000"/>
          <w:sz w:val="20"/>
          <w:szCs w:val="20"/>
        </w:rPr>
        <w:t>n a wall in Rome says, those who "study rhetoric" and those who will be "a victim of it."</w:t>
      </w:r>
    </w:p>
    <w:p w:rsidR="009234A3" w:rsidRPr="00761203" w:rsidRDefault="009234A3" w:rsidP="00761203">
      <w:pPr>
        <w:pStyle w:val="NoSpacing"/>
        <w:rPr>
          <w:b/>
        </w:rPr>
      </w:pPr>
    </w:p>
    <w:p w:rsidR="00761203" w:rsidRDefault="00761203" w:rsidP="00761203">
      <w:pPr>
        <w:pStyle w:val="NoSpacing"/>
        <w:rPr>
          <w:noProof/>
        </w:rPr>
      </w:pPr>
    </w:p>
    <w:p w:rsidR="00966910" w:rsidRPr="009F4518" w:rsidRDefault="00966910" w:rsidP="005B6B2B">
      <w:pPr>
        <w:pStyle w:val="Heading1"/>
      </w:pPr>
      <w:r w:rsidRPr="009F4518">
        <w:t>History:</w:t>
      </w:r>
    </w:p>
    <w:p w:rsidR="00181A43" w:rsidRPr="00252756" w:rsidRDefault="00181A43" w:rsidP="00181A43">
      <w:pPr>
        <w:rPr>
          <w:b/>
        </w:rPr>
      </w:pPr>
      <w:r w:rsidRPr="00252756">
        <w:rPr>
          <w:b/>
        </w:rPr>
        <w:t xml:space="preserve">AP European History with Selena </w:t>
      </w:r>
      <w:proofErr w:type="spellStart"/>
      <w:r w:rsidRPr="00252756">
        <w:rPr>
          <w:b/>
        </w:rPr>
        <w:t>LeRue</w:t>
      </w:r>
      <w:proofErr w:type="spellEnd"/>
    </w:p>
    <w:p w:rsidR="000A650A" w:rsidRDefault="008D5667" w:rsidP="000A650A">
      <w:r>
        <w:rPr>
          <w:noProof/>
        </w:rPr>
        <w:drawing>
          <wp:anchor distT="0" distB="0" distL="114300" distR="114300" simplePos="0" relativeHeight="251704320" behindDoc="0" locked="0" layoutInCell="1" allowOverlap="1" wp14:anchorId="5BAB3769" wp14:editId="52798FEF">
            <wp:simplePos x="0" y="0"/>
            <wp:positionH relativeFrom="margin">
              <wp:posOffset>4095750</wp:posOffset>
            </wp:positionH>
            <wp:positionV relativeFrom="page">
              <wp:posOffset>4571365</wp:posOffset>
            </wp:positionV>
            <wp:extent cx="1750060" cy="2486025"/>
            <wp:effectExtent l="0" t="0" r="2540" b="9525"/>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Louis_XIV_of_Franc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0060" cy="24860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A650A" w:rsidRPr="000A650A">
        <w:t>In AP Euro we rang in Columbus Day by learning the “true” story of Columbus. You may have gotten an earful from your student about how they had been misled about Columbus when they learned about him in elementary school – I certainly did when we debated his actions in class!  This month we finished our first unit of the semester; which meant our first Unit Test.  For this we took our first AP test simulation</w:t>
      </w:r>
      <w:r w:rsidR="00966327">
        <w:t>,</w:t>
      </w:r>
      <w:r w:rsidR="000A650A" w:rsidRPr="000A650A">
        <w:t xml:space="preserve"> and it was def</w:t>
      </w:r>
      <w:r w:rsidR="00966327">
        <w:t xml:space="preserve">initely tough for many students, but our kiddos persevered. </w:t>
      </w:r>
      <w:r w:rsidR="000A650A" w:rsidRPr="000A650A">
        <w:t xml:space="preserve">I think it was a fantastic learning experience </w:t>
      </w:r>
      <w:r w:rsidR="00966327">
        <w:t xml:space="preserve">for everyone.  The students were able </w:t>
      </w:r>
      <w:r w:rsidR="000A650A" w:rsidRPr="000A650A">
        <w:t>to test their ski</w:t>
      </w:r>
      <w:r w:rsidR="00966327">
        <w:t>lls for the AP test, but were also able</w:t>
      </w:r>
      <w:r w:rsidR="000A650A" w:rsidRPr="000A650A">
        <w:t xml:space="preserve"> to correct their tests afterward, so nobody was penalized too harshly for a poor performance.  Now we are starting our second unit which covers the 17</w:t>
      </w:r>
      <w:r w:rsidR="000A650A" w:rsidRPr="000A650A">
        <w:rPr>
          <w:vertAlign w:val="superscript"/>
        </w:rPr>
        <w:t>th</w:t>
      </w:r>
      <w:r w:rsidR="000A650A" w:rsidRPr="000A650A">
        <w:t>-18</w:t>
      </w:r>
      <w:r w:rsidR="000A650A" w:rsidRPr="000A650A">
        <w:rPr>
          <w:vertAlign w:val="superscript"/>
        </w:rPr>
        <w:t>th</w:t>
      </w:r>
      <w:r w:rsidR="000A650A" w:rsidRPr="000A650A">
        <w:t xml:space="preserve"> centuries.  That means we get to listen to Mozart and Bach, analyze the art movements sponsored by the Sun King, and discuss our feelings on the philosophies of the Enlightenment in our very own salon.  It’s a great unit</w:t>
      </w:r>
      <w:r w:rsidR="00966327">
        <w:t>,</w:t>
      </w:r>
      <w:r w:rsidR="000A650A" w:rsidRPr="000A650A">
        <w:t xml:space="preserve"> and the kids are loving it.  Don’t be surprised if you start to have a little philosopher in your home for the next month!</w:t>
      </w:r>
    </w:p>
    <w:p w:rsidR="006B213B" w:rsidRDefault="006B213B" w:rsidP="006B213B">
      <w:pPr>
        <w:pStyle w:val="PlainText"/>
        <w:rPr>
          <w:rFonts w:asciiTheme="minorHAnsi" w:hAnsiTheme="minorHAnsi"/>
        </w:rPr>
      </w:pPr>
    </w:p>
    <w:p w:rsidR="006B213B" w:rsidRPr="00181A43" w:rsidRDefault="006B213B" w:rsidP="006B213B">
      <w:pPr>
        <w:pStyle w:val="Heading1"/>
      </w:pPr>
      <w:r w:rsidRPr="00181A43">
        <w:t>Language:</w:t>
      </w:r>
    </w:p>
    <w:p w:rsidR="006B213B" w:rsidRDefault="006B213B" w:rsidP="006B213B">
      <w:pPr>
        <w:rPr>
          <w:b/>
        </w:rPr>
      </w:pPr>
      <w:r w:rsidRPr="00252756">
        <w:rPr>
          <w:b/>
        </w:rPr>
        <w:t>German with Lori Breuch</w:t>
      </w:r>
    </w:p>
    <w:p w:rsidR="006B213B" w:rsidRDefault="006B213B" w:rsidP="006B213B">
      <w:pPr>
        <w:rPr>
          <w:rFonts w:eastAsia="Times New Roman"/>
          <w:color w:val="000000"/>
          <w:sz w:val="24"/>
          <w:szCs w:val="24"/>
        </w:rPr>
      </w:pPr>
      <w:r>
        <w:rPr>
          <w:rFonts w:eastAsia="Times New Roman"/>
          <w:color w:val="000000"/>
          <w:sz w:val="24"/>
          <w:szCs w:val="24"/>
        </w:rPr>
        <w:t>This month in German 1, we are learning about school and the different school systems in German speaking areas of Europe.  Students will select one of these areas for further research and complete a project about school in the area.</w:t>
      </w:r>
    </w:p>
    <w:p w:rsidR="006B213B" w:rsidRDefault="006B213B" w:rsidP="006B213B">
      <w:pPr>
        <w:rPr>
          <w:rFonts w:eastAsia="Times New Roman"/>
          <w:color w:val="000000"/>
          <w:sz w:val="24"/>
          <w:szCs w:val="24"/>
        </w:rPr>
      </w:pPr>
      <w:r>
        <w:rPr>
          <w:rFonts w:eastAsia="Times New Roman"/>
          <w:color w:val="000000"/>
          <w:sz w:val="24"/>
          <w:szCs w:val="24"/>
        </w:rPr>
        <w:t>In German 3, we are comparing one of the federal states of Germany, Austria or a Swiss Canton with Nevada.  Students have options in how to present this material and demonstrate that they have met the objectives for the unit.</w:t>
      </w:r>
    </w:p>
    <w:p w:rsidR="006B213B" w:rsidRDefault="006B213B" w:rsidP="006B213B">
      <w:pPr>
        <w:rPr>
          <w:b/>
        </w:rPr>
      </w:pPr>
    </w:p>
    <w:p w:rsidR="00966910" w:rsidRPr="009F4518" w:rsidRDefault="00966910" w:rsidP="005B6B2B">
      <w:pPr>
        <w:pStyle w:val="Heading1"/>
      </w:pPr>
      <w:r w:rsidRPr="009F4518">
        <w:lastRenderedPageBreak/>
        <w:t>Fine Arts:</w:t>
      </w:r>
    </w:p>
    <w:p w:rsidR="001D2DE5" w:rsidRDefault="000A650A" w:rsidP="009B32B5">
      <w:pPr>
        <w:pStyle w:val="PlainText"/>
        <w:rPr>
          <w:rFonts w:asciiTheme="minorHAnsi" w:hAnsiTheme="minorHAnsi"/>
          <w:b/>
        </w:rPr>
      </w:pPr>
      <w:r>
        <w:rPr>
          <w:rFonts w:asciiTheme="minorHAnsi" w:hAnsiTheme="minorHAnsi"/>
          <w:b/>
        </w:rPr>
        <w:t>AP Art Studio with Jen Johanso</w:t>
      </w:r>
      <w:r w:rsidR="00966910" w:rsidRPr="00252756">
        <w:rPr>
          <w:rFonts w:asciiTheme="minorHAnsi" w:hAnsiTheme="minorHAnsi"/>
          <w:b/>
        </w:rPr>
        <w:t>n</w:t>
      </w:r>
    </w:p>
    <w:p w:rsidR="000A650A" w:rsidRDefault="006B213B" w:rsidP="000A650A">
      <w:pPr>
        <w:pStyle w:val="PlainText"/>
      </w:pPr>
      <w:r>
        <w:rPr>
          <w:rFonts w:asciiTheme="minorHAnsi" w:hAnsiTheme="minorHAnsi"/>
          <w:b/>
          <w:noProof/>
        </w:rPr>
        <w:drawing>
          <wp:anchor distT="0" distB="0" distL="114300" distR="114300" simplePos="0" relativeHeight="251693056" behindDoc="0" locked="0" layoutInCell="1" allowOverlap="1" wp14:anchorId="1C3DF801" wp14:editId="105FFFA1">
            <wp:simplePos x="0" y="0"/>
            <wp:positionH relativeFrom="margin">
              <wp:posOffset>3456940</wp:posOffset>
            </wp:positionH>
            <wp:positionV relativeFrom="page">
              <wp:posOffset>1400175</wp:posOffset>
            </wp:positionV>
            <wp:extent cx="2495550" cy="1657350"/>
            <wp:effectExtent l="76200" t="76200" r="133350" b="13335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Stranger Show 20_04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5550" cy="1657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20E18">
        <w:t xml:space="preserve">The Stranger Show </w:t>
      </w:r>
      <w:r w:rsidR="000A650A">
        <w:t xml:space="preserve">started </w:t>
      </w:r>
      <w:r w:rsidR="00C20E18">
        <w:t>on October 14</w:t>
      </w:r>
      <w:r w:rsidR="00C20E18" w:rsidRPr="00C20E18">
        <w:rPr>
          <w:vertAlign w:val="superscript"/>
        </w:rPr>
        <w:t>th</w:t>
      </w:r>
      <w:r w:rsidR="00C20E18">
        <w:t xml:space="preserve"> and welcomed a huge crowd of friends, family, teachers and community members. </w:t>
      </w:r>
      <w:r w:rsidR="000A650A">
        <w:t>19 students</w:t>
      </w:r>
      <w:r w:rsidR="00C20E18">
        <w:t>, including GATE Institute students</w:t>
      </w:r>
      <w:r w:rsidR="000A650A">
        <w:t xml:space="preserve"> met artists from Reno, and began to collabora</w:t>
      </w:r>
      <w:r w:rsidR="00C20E18">
        <w:t>te on a piece together that</w:t>
      </w:r>
      <w:r w:rsidR="000A650A">
        <w:t xml:space="preserve"> celebrate</w:t>
      </w:r>
      <w:r w:rsidR="00C20E18">
        <w:t>s their identities, their</w:t>
      </w:r>
      <w:r w:rsidR="000A650A">
        <w:t xml:space="preserve"> cultures and </w:t>
      </w:r>
      <w:r w:rsidR="00C20E18">
        <w:t xml:space="preserve">their </w:t>
      </w:r>
      <w:r w:rsidR="000A650A">
        <w:t>community.</w:t>
      </w:r>
    </w:p>
    <w:p w:rsidR="00C37C25" w:rsidRDefault="00C37C25" w:rsidP="000A650A">
      <w:pPr>
        <w:pStyle w:val="PlainText"/>
      </w:pPr>
    </w:p>
    <w:p w:rsidR="00C37C25" w:rsidRPr="00C37C25" w:rsidRDefault="00C37C25" w:rsidP="00C37C25">
      <w:pPr>
        <w:rPr>
          <w:b/>
        </w:rPr>
      </w:pPr>
      <w:r w:rsidRPr="00C37C25">
        <w:rPr>
          <w:b/>
        </w:rPr>
        <w:t>GATE and Music with Kevin Thomas</w:t>
      </w:r>
    </w:p>
    <w:p w:rsidR="00C37C25" w:rsidRPr="00C37C25" w:rsidRDefault="00C37C25" w:rsidP="00C37C25">
      <w:r w:rsidRPr="00C37C25">
        <w:t>The influence of the G</w:t>
      </w:r>
      <w:r>
        <w:t>A</w:t>
      </w:r>
      <w:r w:rsidRPr="00C37C25">
        <w:t>T</w:t>
      </w:r>
      <w:r>
        <w:t>E</w:t>
      </w:r>
      <w:r w:rsidRPr="00C37C25">
        <w:t xml:space="preserve"> program and the speed of courses with a mixed student body of high achieving, normal, and gifted learners is a wonderful thing to watch.  These young minds are pushing themselves and their peers through music at a new pace with a much higher accuracy and musicality than ever seen here.  Their talk of honor ensembles and positive peer pressure to get others to audition has our music program buzzing.  All ensembles at our school are able to choose much better quality of literature making for exciting concert programing and potential festival scores.  Lastly, hold on to your hats, because we will have two students audition for Pink Martini and possibly have a chance to perform with them when in Reno. Fingers crossed for our talented students!</w:t>
      </w:r>
    </w:p>
    <w:p w:rsidR="008B4294" w:rsidRDefault="008B4294" w:rsidP="00181A43">
      <w:pPr>
        <w:rPr>
          <w:b/>
        </w:rPr>
      </w:pPr>
    </w:p>
    <w:p w:rsidR="00C54D3A" w:rsidRDefault="00C54D3A" w:rsidP="005B6B2B">
      <w:pPr>
        <w:pStyle w:val="Heading1"/>
      </w:pPr>
      <w:r>
        <w:t>Clubs</w:t>
      </w:r>
    </w:p>
    <w:p w:rsidR="00502099" w:rsidRDefault="00502099" w:rsidP="00761203">
      <w:pPr>
        <w:pStyle w:val="NoSpacing"/>
        <w:rPr>
          <w:b/>
        </w:rPr>
      </w:pPr>
    </w:p>
    <w:p w:rsidR="00C54D3A" w:rsidRPr="00252756" w:rsidRDefault="006B213B" w:rsidP="00DF56F8">
      <w:pPr>
        <w:rPr>
          <w:b/>
        </w:rPr>
      </w:pPr>
      <w:r>
        <w:rPr>
          <w:b/>
          <w:noProof/>
        </w:rPr>
        <w:drawing>
          <wp:anchor distT="0" distB="0" distL="114300" distR="114300" simplePos="0" relativeHeight="251683840" behindDoc="0" locked="0" layoutInCell="1" allowOverlap="1" wp14:anchorId="1E0C8F80" wp14:editId="62E9D92B">
            <wp:simplePos x="0" y="0"/>
            <wp:positionH relativeFrom="margin">
              <wp:posOffset>2030095</wp:posOffset>
            </wp:positionH>
            <wp:positionV relativeFrom="page">
              <wp:posOffset>5048250</wp:posOffset>
            </wp:positionV>
            <wp:extent cx="4389120" cy="259778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hs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89120" cy="2597785"/>
                    </a:xfrm>
                    <a:prstGeom prst="rect">
                      <a:avLst/>
                    </a:prstGeom>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89984" behindDoc="0" locked="0" layoutInCell="1" allowOverlap="1" wp14:anchorId="0144B385" wp14:editId="43A79C94">
            <wp:simplePos x="0" y="0"/>
            <wp:positionH relativeFrom="margin">
              <wp:posOffset>-7620</wp:posOffset>
            </wp:positionH>
            <wp:positionV relativeFrom="margin">
              <wp:posOffset>6610350</wp:posOffset>
            </wp:positionV>
            <wp:extent cx="1372870" cy="1930400"/>
            <wp:effectExtent l="285750" t="171450" r="284480" b="18415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hs friends.JPG"/>
                    <pic:cNvPicPr/>
                  </pic:nvPicPr>
                  <pic:blipFill>
                    <a:blip r:embed="rId17" cstate="print">
                      <a:extLst>
                        <a:ext uri="{28A0092B-C50C-407E-A947-70E740481C1C}">
                          <a14:useLocalDpi xmlns:a14="http://schemas.microsoft.com/office/drawing/2010/main" val="0"/>
                        </a:ext>
                      </a:extLst>
                    </a:blip>
                    <a:stretch>
                      <a:fillRect/>
                    </a:stretch>
                  </pic:blipFill>
                  <pic:spPr>
                    <a:xfrm rot="20490080">
                      <a:off x="0" y="0"/>
                      <a:ext cx="1372870" cy="1930400"/>
                    </a:xfrm>
                    <a:prstGeom prst="rect">
                      <a:avLst/>
                    </a:prstGeom>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84864" behindDoc="0" locked="0" layoutInCell="1" allowOverlap="1" wp14:anchorId="102EBA81" wp14:editId="6BB5928B">
            <wp:simplePos x="0" y="0"/>
            <wp:positionH relativeFrom="margin">
              <wp:posOffset>-57150</wp:posOffset>
            </wp:positionH>
            <wp:positionV relativeFrom="margin">
              <wp:posOffset>5180965</wp:posOffset>
            </wp:positionV>
            <wp:extent cx="1597660" cy="2009775"/>
            <wp:effectExtent l="209550" t="152400" r="173990" b="1619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hs 10.JPG"/>
                    <pic:cNvPicPr/>
                  </pic:nvPicPr>
                  <pic:blipFill rotWithShape="1">
                    <a:blip r:embed="rId18" cstate="print">
                      <a:extLst>
                        <a:ext uri="{28A0092B-C50C-407E-A947-70E740481C1C}">
                          <a14:useLocalDpi xmlns:a14="http://schemas.microsoft.com/office/drawing/2010/main" val="0"/>
                        </a:ext>
                      </a:extLst>
                    </a:blip>
                    <a:srcRect b="13943"/>
                    <a:stretch/>
                  </pic:blipFill>
                  <pic:spPr bwMode="auto">
                    <a:xfrm rot="720885">
                      <a:off x="0" y="0"/>
                      <a:ext cx="1597660" cy="200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81792" behindDoc="0" locked="0" layoutInCell="1" allowOverlap="1" wp14:anchorId="2FC3DABB" wp14:editId="07AAF1B5">
            <wp:simplePos x="0" y="0"/>
            <wp:positionH relativeFrom="margin">
              <wp:posOffset>-455930</wp:posOffset>
            </wp:positionH>
            <wp:positionV relativeFrom="margin">
              <wp:posOffset>3884930</wp:posOffset>
            </wp:positionV>
            <wp:extent cx="2495550" cy="1609725"/>
            <wp:effectExtent l="57150" t="76200" r="57150" b="857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hs 1.JPG"/>
                    <pic:cNvPicPr/>
                  </pic:nvPicPr>
                  <pic:blipFill>
                    <a:blip r:embed="rId19" cstate="print">
                      <a:extLst>
                        <a:ext uri="{28A0092B-C50C-407E-A947-70E740481C1C}">
                          <a14:useLocalDpi xmlns:a14="http://schemas.microsoft.com/office/drawing/2010/main" val="0"/>
                        </a:ext>
                      </a:extLst>
                    </a:blip>
                    <a:stretch>
                      <a:fillRect/>
                    </a:stretch>
                  </pic:blipFill>
                  <pic:spPr>
                    <a:xfrm rot="21386715">
                      <a:off x="0" y="0"/>
                      <a:ext cx="2495550" cy="1609725"/>
                    </a:xfrm>
                    <a:prstGeom prst="rect">
                      <a:avLst/>
                    </a:prstGeom>
                  </pic:spPr>
                </pic:pic>
              </a:graphicData>
            </a:graphic>
            <wp14:sizeRelH relativeFrom="margin">
              <wp14:pctWidth>0</wp14:pctWidth>
            </wp14:sizeRelH>
            <wp14:sizeRelV relativeFrom="margin">
              <wp14:pctHeight>0</wp14:pctHeight>
            </wp14:sizeRelV>
          </wp:anchor>
        </w:drawing>
      </w:r>
      <w:r w:rsidR="00C54D3A" w:rsidRPr="00252756">
        <w:rPr>
          <w:b/>
        </w:rPr>
        <w:t xml:space="preserve">National Honor’s </w:t>
      </w:r>
      <w:r w:rsidR="00252756" w:rsidRPr="00252756">
        <w:rPr>
          <w:b/>
        </w:rPr>
        <w:t>Society with</w:t>
      </w:r>
      <w:r w:rsidR="00C54D3A" w:rsidRPr="00252756">
        <w:rPr>
          <w:b/>
        </w:rPr>
        <w:t xml:space="preserve"> </w:t>
      </w:r>
      <w:r>
        <w:rPr>
          <w:b/>
        </w:rPr>
        <w:t>Jo</w:t>
      </w:r>
      <w:r w:rsidR="00C54D3A" w:rsidRPr="00252756">
        <w:rPr>
          <w:b/>
        </w:rPr>
        <w:t>hn Kocian</w:t>
      </w:r>
      <w:r w:rsidR="007830BB">
        <w:rPr>
          <w:b/>
        </w:rPr>
        <w:t xml:space="preserve"> </w:t>
      </w:r>
      <w:bookmarkStart w:id="0" w:name="_GoBack"/>
      <w:r>
        <w:fldChar w:fldCharType="begin"/>
      </w:r>
      <w:r>
        <w:instrText xml:space="preserve"> HYPERLINK "https://www.nhs.us/p</w:instrText>
      </w:r>
      <w:r>
        <w:instrText xml:space="preserve">arents" </w:instrText>
      </w:r>
      <w:r>
        <w:fldChar w:fldCharType="separate"/>
      </w:r>
      <w:r w:rsidR="007830BB" w:rsidRPr="00252756">
        <w:rPr>
          <w:rStyle w:val="Hyperlink"/>
        </w:rPr>
        <w:t>https://www.nhs.us/parents</w:t>
      </w:r>
      <w:r>
        <w:rPr>
          <w:rStyle w:val="Hyperlink"/>
        </w:rPr>
        <w:fldChar w:fldCharType="end"/>
      </w:r>
      <w:r w:rsidR="007830BB" w:rsidRPr="00252756">
        <w:rPr>
          <w:color w:val="1F497D"/>
        </w:rPr>
        <w:t xml:space="preserve"> </w:t>
      </w:r>
      <w:r w:rsidR="007830BB">
        <w:rPr>
          <w:color w:val="1F497D"/>
        </w:rPr>
        <w:t xml:space="preserve"> </w:t>
      </w:r>
    </w:p>
    <w:bookmarkEnd w:id="0"/>
    <w:p w:rsidR="00290A36" w:rsidRDefault="006B213B" w:rsidP="007830BB">
      <w:pPr>
        <w:rPr>
          <w:color w:val="444444"/>
          <w:shd w:val="clear" w:color="auto" w:fill="FFFFFF"/>
        </w:rPr>
      </w:pPr>
      <w:r>
        <w:rPr>
          <w:b/>
          <w:noProof/>
        </w:rPr>
        <w:drawing>
          <wp:anchor distT="0" distB="0" distL="114300" distR="114300" simplePos="0" relativeHeight="251685888" behindDoc="0" locked="0" layoutInCell="1" allowOverlap="1" wp14:anchorId="0D032DB0" wp14:editId="4DFC696A">
            <wp:simplePos x="0" y="0"/>
            <wp:positionH relativeFrom="margin">
              <wp:posOffset>1819275</wp:posOffset>
            </wp:positionH>
            <wp:positionV relativeFrom="margin">
              <wp:posOffset>6791325</wp:posOffset>
            </wp:positionV>
            <wp:extent cx="3081655" cy="1914525"/>
            <wp:effectExtent l="0" t="0" r="444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hs fab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55" cy="1914525"/>
                    </a:xfrm>
                    <a:prstGeom prst="rect">
                      <a:avLst/>
                    </a:prstGeom>
                  </pic:spPr>
                </pic:pic>
              </a:graphicData>
            </a:graphic>
            <wp14:sizeRelH relativeFrom="margin">
              <wp14:pctWidth>0</wp14:pctWidth>
            </wp14:sizeRelH>
            <wp14:sizeRelV relativeFrom="margin">
              <wp14:pctHeight>0</wp14:pctHeight>
            </wp14:sizeRelV>
          </wp:anchor>
        </w:drawing>
      </w:r>
      <w:r w:rsidRPr="00252756">
        <w:rPr>
          <w:noProof/>
        </w:rPr>
        <w:drawing>
          <wp:anchor distT="0" distB="0" distL="114300" distR="114300" simplePos="0" relativeHeight="251668480" behindDoc="0" locked="0" layoutInCell="1" allowOverlap="1" wp14:anchorId="340AF017" wp14:editId="22A96BF0">
            <wp:simplePos x="0" y="0"/>
            <wp:positionH relativeFrom="margin">
              <wp:posOffset>5067300</wp:posOffset>
            </wp:positionH>
            <wp:positionV relativeFrom="margin">
              <wp:align>bottom</wp:align>
            </wp:positionV>
            <wp:extent cx="1247775" cy="1247775"/>
            <wp:effectExtent l="0" t="0" r="9525" b="9525"/>
            <wp:wrapSquare wrapText="bothSides"/>
            <wp:docPr id="9" name="Picture 9" descr="Image result for national honor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national honor societ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90A36" w:rsidSect="0050209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iandra GD">
    <w:panose1 w:val="020E0502030308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763DCA"/>
    <w:multiLevelType w:val="hybridMultilevel"/>
    <w:tmpl w:val="82708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BD1DB0"/>
    <w:multiLevelType w:val="hybridMultilevel"/>
    <w:tmpl w:val="4FE6B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DF57D04"/>
    <w:multiLevelType w:val="hybridMultilevel"/>
    <w:tmpl w:val="93826656"/>
    <w:lvl w:ilvl="0" w:tplc="63702B52">
      <w:start w:val="1"/>
      <w:numFmt w:val="bullet"/>
      <w:lvlText w:val=""/>
      <w:lvlJc w:val="left"/>
      <w:pPr>
        <w:tabs>
          <w:tab w:val="num" w:pos="720"/>
        </w:tabs>
        <w:ind w:left="720" w:hanging="360"/>
      </w:pPr>
      <w:rPr>
        <w:rFonts w:ascii="Wingdings 2" w:hAnsi="Wingdings 2" w:hint="default"/>
      </w:rPr>
    </w:lvl>
    <w:lvl w:ilvl="1" w:tplc="2C844990" w:tentative="1">
      <w:start w:val="1"/>
      <w:numFmt w:val="bullet"/>
      <w:lvlText w:val=""/>
      <w:lvlJc w:val="left"/>
      <w:pPr>
        <w:tabs>
          <w:tab w:val="num" w:pos="1440"/>
        </w:tabs>
        <w:ind w:left="1440" w:hanging="360"/>
      </w:pPr>
      <w:rPr>
        <w:rFonts w:ascii="Wingdings 2" w:hAnsi="Wingdings 2" w:hint="default"/>
      </w:rPr>
    </w:lvl>
    <w:lvl w:ilvl="2" w:tplc="7AA229F4" w:tentative="1">
      <w:start w:val="1"/>
      <w:numFmt w:val="bullet"/>
      <w:lvlText w:val=""/>
      <w:lvlJc w:val="left"/>
      <w:pPr>
        <w:tabs>
          <w:tab w:val="num" w:pos="2160"/>
        </w:tabs>
        <w:ind w:left="2160" w:hanging="360"/>
      </w:pPr>
      <w:rPr>
        <w:rFonts w:ascii="Wingdings 2" w:hAnsi="Wingdings 2" w:hint="default"/>
      </w:rPr>
    </w:lvl>
    <w:lvl w:ilvl="3" w:tplc="F746CFFA" w:tentative="1">
      <w:start w:val="1"/>
      <w:numFmt w:val="bullet"/>
      <w:lvlText w:val=""/>
      <w:lvlJc w:val="left"/>
      <w:pPr>
        <w:tabs>
          <w:tab w:val="num" w:pos="2880"/>
        </w:tabs>
        <w:ind w:left="2880" w:hanging="360"/>
      </w:pPr>
      <w:rPr>
        <w:rFonts w:ascii="Wingdings 2" w:hAnsi="Wingdings 2" w:hint="default"/>
      </w:rPr>
    </w:lvl>
    <w:lvl w:ilvl="4" w:tplc="22E61C22" w:tentative="1">
      <w:start w:val="1"/>
      <w:numFmt w:val="bullet"/>
      <w:lvlText w:val=""/>
      <w:lvlJc w:val="left"/>
      <w:pPr>
        <w:tabs>
          <w:tab w:val="num" w:pos="3600"/>
        </w:tabs>
        <w:ind w:left="3600" w:hanging="360"/>
      </w:pPr>
      <w:rPr>
        <w:rFonts w:ascii="Wingdings 2" w:hAnsi="Wingdings 2" w:hint="default"/>
      </w:rPr>
    </w:lvl>
    <w:lvl w:ilvl="5" w:tplc="895C1684" w:tentative="1">
      <w:start w:val="1"/>
      <w:numFmt w:val="bullet"/>
      <w:lvlText w:val=""/>
      <w:lvlJc w:val="left"/>
      <w:pPr>
        <w:tabs>
          <w:tab w:val="num" w:pos="4320"/>
        </w:tabs>
        <w:ind w:left="4320" w:hanging="360"/>
      </w:pPr>
      <w:rPr>
        <w:rFonts w:ascii="Wingdings 2" w:hAnsi="Wingdings 2" w:hint="default"/>
      </w:rPr>
    </w:lvl>
    <w:lvl w:ilvl="6" w:tplc="148ECA92" w:tentative="1">
      <w:start w:val="1"/>
      <w:numFmt w:val="bullet"/>
      <w:lvlText w:val=""/>
      <w:lvlJc w:val="left"/>
      <w:pPr>
        <w:tabs>
          <w:tab w:val="num" w:pos="5040"/>
        </w:tabs>
        <w:ind w:left="5040" w:hanging="360"/>
      </w:pPr>
      <w:rPr>
        <w:rFonts w:ascii="Wingdings 2" w:hAnsi="Wingdings 2" w:hint="default"/>
      </w:rPr>
    </w:lvl>
    <w:lvl w:ilvl="7" w:tplc="D48EDFA4" w:tentative="1">
      <w:start w:val="1"/>
      <w:numFmt w:val="bullet"/>
      <w:lvlText w:val=""/>
      <w:lvlJc w:val="left"/>
      <w:pPr>
        <w:tabs>
          <w:tab w:val="num" w:pos="5760"/>
        </w:tabs>
        <w:ind w:left="5760" w:hanging="360"/>
      </w:pPr>
      <w:rPr>
        <w:rFonts w:ascii="Wingdings 2" w:hAnsi="Wingdings 2" w:hint="default"/>
      </w:rPr>
    </w:lvl>
    <w:lvl w:ilvl="8" w:tplc="100CDE2C"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604326B1"/>
    <w:multiLevelType w:val="hybridMultilevel"/>
    <w:tmpl w:val="0302A81A"/>
    <w:lvl w:ilvl="0" w:tplc="5A82C1EA">
      <w:start w:val="1"/>
      <w:numFmt w:val="bullet"/>
      <w:lvlText w:val=""/>
      <w:lvlJc w:val="left"/>
      <w:pPr>
        <w:tabs>
          <w:tab w:val="num" w:pos="720"/>
        </w:tabs>
        <w:ind w:left="720" w:hanging="360"/>
      </w:pPr>
      <w:rPr>
        <w:rFonts w:ascii="Wingdings 2" w:hAnsi="Wingdings 2" w:hint="default"/>
      </w:rPr>
    </w:lvl>
    <w:lvl w:ilvl="1" w:tplc="B2F4C446" w:tentative="1">
      <w:start w:val="1"/>
      <w:numFmt w:val="bullet"/>
      <w:lvlText w:val=""/>
      <w:lvlJc w:val="left"/>
      <w:pPr>
        <w:tabs>
          <w:tab w:val="num" w:pos="1440"/>
        </w:tabs>
        <w:ind w:left="1440" w:hanging="360"/>
      </w:pPr>
      <w:rPr>
        <w:rFonts w:ascii="Wingdings 2" w:hAnsi="Wingdings 2" w:hint="default"/>
      </w:rPr>
    </w:lvl>
    <w:lvl w:ilvl="2" w:tplc="33666162" w:tentative="1">
      <w:start w:val="1"/>
      <w:numFmt w:val="bullet"/>
      <w:lvlText w:val=""/>
      <w:lvlJc w:val="left"/>
      <w:pPr>
        <w:tabs>
          <w:tab w:val="num" w:pos="2160"/>
        </w:tabs>
        <w:ind w:left="2160" w:hanging="360"/>
      </w:pPr>
      <w:rPr>
        <w:rFonts w:ascii="Wingdings 2" w:hAnsi="Wingdings 2" w:hint="default"/>
      </w:rPr>
    </w:lvl>
    <w:lvl w:ilvl="3" w:tplc="7C7865AE" w:tentative="1">
      <w:start w:val="1"/>
      <w:numFmt w:val="bullet"/>
      <w:lvlText w:val=""/>
      <w:lvlJc w:val="left"/>
      <w:pPr>
        <w:tabs>
          <w:tab w:val="num" w:pos="2880"/>
        </w:tabs>
        <w:ind w:left="2880" w:hanging="360"/>
      </w:pPr>
      <w:rPr>
        <w:rFonts w:ascii="Wingdings 2" w:hAnsi="Wingdings 2" w:hint="default"/>
      </w:rPr>
    </w:lvl>
    <w:lvl w:ilvl="4" w:tplc="22C2B0B0" w:tentative="1">
      <w:start w:val="1"/>
      <w:numFmt w:val="bullet"/>
      <w:lvlText w:val=""/>
      <w:lvlJc w:val="left"/>
      <w:pPr>
        <w:tabs>
          <w:tab w:val="num" w:pos="3600"/>
        </w:tabs>
        <w:ind w:left="3600" w:hanging="360"/>
      </w:pPr>
      <w:rPr>
        <w:rFonts w:ascii="Wingdings 2" w:hAnsi="Wingdings 2" w:hint="default"/>
      </w:rPr>
    </w:lvl>
    <w:lvl w:ilvl="5" w:tplc="D7F0BB32" w:tentative="1">
      <w:start w:val="1"/>
      <w:numFmt w:val="bullet"/>
      <w:lvlText w:val=""/>
      <w:lvlJc w:val="left"/>
      <w:pPr>
        <w:tabs>
          <w:tab w:val="num" w:pos="4320"/>
        </w:tabs>
        <w:ind w:left="4320" w:hanging="360"/>
      </w:pPr>
      <w:rPr>
        <w:rFonts w:ascii="Wingdings 2" w:hAnsi="Wingdings 2" w:hint="default"/>
      </w:rPr>
    </w:lvl>
    <w:lvl w:ilvl="6" w:tplc="102012F8" w:tentative="1">
      <w:start w:val="1"/>
      <w:numFmt w:val="bullet"/>
      <w:lvlText w:val=""/>
      <w:lvlJc w:val="left"/>
      <w:pPr>
        <w:tabs>
          <w:tab w:val="num" w:pos="5040"/>
        </w:tabs>
        <w:ind w:left="5040" w:hanging="360"/>
      </w:pPr>
      <w:rPr>
        <w:rFonts w:ascii="Wingdings 2" w:hAnsi="Wingdings 2" w:hint="default"/>
      </w:rPr>
    </w:lvl>
    <w:lvl w:ilvl="7" w:tplc="1A408216" w:tentative="1">
      <w:start w:val="1"/>
      <w:numFmt w:val="bullet"/>
      <w:lvlText w:val=""/>
      <w:lvlJc w:val="left"/>
      <w:pPr>
        <w:tabs>
          <w:tab w:val="num" w:pos="5760"/>
        </w:tabs>
        <w:ind w:left="5760" w:hanging="360"/>
      </w:pPr>
      <w:rPr>
        <w:rFonts w:ascii="Wingdings 2" w:hAnsi="Wingdings 2" w:hint="default"/>
      </w:rPr>
    </w:lvl>
    <w:lvl w:ilvl="8" w:tplc="F6BAF760"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6A953573"/>
    <w:multiLevelType w:val="hybridMultilevel"/>
    <w:tmpl w:val="97066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2B5"/>
    <w:rsid w:val="000A650A"/>
    <w:rsid w:val="000C775D"/>
    <w:rsid w:val="001400A6"/>
    <w:rsid w:val="001476F7"/>
    <w:rsid w:val="00167F03"/>
    <w:rsid w:val="00181A43"/>
    <w:rsid w:val="001D2DE5"/>
    <w:rsid w:val="00252756"/>
    <w:rsid w:val="00290A36"/>
    <w:rsid w:val="003A2920"/>
    <w:rsid w:val="00404F3B"/>
    <w:rsid w:val="00435B93"/>
    <w:rsid w:val="004B212B"/>
    <w:rsid w:val="00501D8D"/>
    <w:rsid w:val="00502099"/>
    <w:rsid w:val="00563761"/>
    <w:rsid w:val="00567883"/>
    <w:rsid w:val="005B6B2B"/>
    <w:rsid w:val="005B77CC"/>
    <w:rsid w:val="005C62B9"/>
    <w:rsid w:val="00625A38"/>
    <w:rsid w:val="006B213B"/>
    <w:rsid w:val="00700AB2"/>
    <w:rsid w:val="00736A5D"/>
    <w:rsid w:val="007413D5"/>
    <w:rsid w:val="00761203"/>
    <w:rsid w:val="007830BB"/>
    <w:rsid w:val="00860D7D"/>
    <w:rsid w:val="008A5813"/>
    <w:rsid w:val="008B4294"/>
    <w:rsid w:val="008D5667"/>
    <w:rsid w:val="008E2E3F"/>
    <w:rsid w:val="008F15E5"/>
    <w:rsid w:val="009234A3"/>
    <w:rsid w:val="00966327"/>
    <w:rsid w:val="00966910"/>
    <w:rsid w:val="009B32B5"/>
    <w:rsid w:val="009C23DD"/>
    <w:rsid w:val="009F4518"/>
    <w:rsid w:val="00A90F9E"/>
    <w:rsid w:val="00BC4CC2"/>
    <w:rsid w:val="00C20E18"/>
    <w:rsid w:val="00C37C25"/>
    <w:rsid w:val="00C54D3A"/>
    <w:rsid w:val="00CA3EB3"/>
    <w:rsid w:val="00DF56F8"/>
    <w:rsid w:val="00ED2939"/>
    <w:rsid w:val="00EF48C8"/>
    <w:rsid w:val="00F86102"/>
    <w:rsid w:val="00F94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FE51F"/>
  <w15:chartTrackingRefBased/>
  <w15:docId w15:val="{CA37308A-8136-4076-9CA3-6D13A4730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D3A"/>
  </w:style>
  <w:style w:type="paragraph" w:styleId="Heading1">
    <w:name w:val="heading 1"/>
    <w:basedOn w:val="Normal"/>
    <w:next w:val="Normal"/>
    <w:link w:val="Heading1Char"/>
    <w:uiPriority w:val="9"/>
    <w:qFormat/>
    <w:rsid w:val="00C54D3A"/>
    <w:pPr>
      <w:pBdr>
        <w:top w:val="single" w:sz="24" w:space="0" w:color="006600" w:themeColor="accent1"/>
        <w:left w:val="single" w:sz="24" w:space="0" w:color="006600" w:themeColor="accent1"/>
        <w:bottom w:val="single" w:sz="24" w:space="0" w:color="006600" w:themeColor="accent1"/>
        <w:right w:val="single" w:sz="24" w:space="0" w:color="006600" w:themeColor="accent1"/>
      </w:pBdr>
      <w:shd w:val="clear" w:color="auto" w:fill="006600"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C54D3A"/>
    <w:pPr>
      <w:pBdr>
        <w:top w:val="single" w:sz="24" w:space="0" w:color="ADFFAD" w:themeColor="accent1" w:themeTint="33"/>
        <w:left w:val="single" w:sz="24" w:space="0" w:color="ADFFAD" w:themeColor="accent1" w:themeTint="33"/>
        <w:bottom w:val="single" w:sz="24" w:space="0" w:color="ADFFAD" w:themeColor="accent1" w:themeTint="33"/>
        <w:right w:val="single" w:sz="24" w:space="0" w:color="ADFFAD" w:themeColor="accent1" w:themeTint="33"/>
      </w:pBdr>
      <w:shd w:val="clear" w:color="auto" w:fill="ADFFAD"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C54D3A"/>
    <w:pPr>
      <w:pBdr>
        <w:top w:val="single" w:sz="6" w:space="2" w:color="006600" w:themeColor="accent1"/>
      </w:pBdr>
      <w:spacing w:before="300" w:after="0"/>
      <w:outlineLvl w:val="2"/>
    </w:pPr>
    <w:rPr>
      <w:caps/>
      <w:color w:val="003200" w:themeColor="accent1" w:themeShade="7F"/>
      <w:spacing w:val="15"/>
    </w:rPr>
  </w:style>
  <w:style w:type="paragraph" w:styleId="Heading4">
    <w:name w:val="heading 4"/>
    <w:basedOn w:val="Normal"/>
    <w:next w:val="Normal"/>
    <w:link w:val="Heading4Char"/>
    <w:uiPriority w:val="9"/>
    <w:semiHidden/>
    <w:unhideWhenUsed/>
    <w:qFormat/>
    <w:rsid w:val="00C54D3A"/>
    <w:pPr>
      <w:pBdr>
        <w:top w:val="dotted" w:sz="6" w:space="2" w:color="006600" w:themeColor="accent1"/>
      </w:pBdr>
      <w:spacing w:before="200" w:after="0"/>
      <w:outlineLvl w:val="3"/>
    </w:pPr>
    <w:rPr>
      <w:caps/>
      <w:color w:val="004C00" w:themeColor="accent1" w:themeShade="BF"/>
      <w:spacing w:val="10"/>
    </w:rPr>
  </w:style>
  <w:style w:type="paragraph" w:styleId="Heading5">
    <w:name w:val="heading 5"/>
    <w:basedOn w:val="Normal"/>
    <w:next w:val="Normal"/>
    <w:link w:val="Heading5Char"/>
    <w:uiPriority w:val="9"/>
    <w:semiHidden/>
    <w:unhideWhenUsed/>
    <w:qFormat/>
    <w:rsid w:val="00C54D3A"/>
    <w:pPr>
      <w:pBdr>
        <w:bottom w:val="single" w:sz="6" w:space="1" w:color="006600" w:themeColor="accent1"/>
      </w:pBdr>
      <w:spacing w:before="200" w:after="0"/>
      <w:outlineLvl w:val="4"/>
    </w:pPr>
    <w:rPr>
      <w:caps/>
      <w:color w:val="004C00" w:themeColor="accent1" w:themeShade="BF"/>
      <w:spacing w:val="10"/>
    </w:rPr>
  </w:style>
  <w:style w:type="paragraph" w:styleId="Heading6">
    <w:name w:val="heading 6"/>
    <w:basedOn w:val="Normal"/>
    <w:next w:val="Normal"/>
    <w:link w:val="Heading6Char"/>
    <w:uiPriority w:val="9"/>
    <w:semiHidden/>
    <w:unhideWhenUsed/>
    <w:qFormat/>
    <w:rsid w:val="00C54D3A"/>
    <w:pPr>
      <w:pBdr>
        <w:bottom w:val="dotted" w:sz="6" w:space="1" w:color="006600" w:themeColor="accent1"/>
      </w:pBdr>
      <w:spacing w:before="200" w:after="0"/>
      <w:outlineLvl w:val="5"/>
    </w:pPr>
    <w:rPr>
      <w:caps/>
      <w:color w:val="004C00" w:themeColor="accent1" w:themeShade="BF"/>
      <w:spacing w:val="10"/>
    </w:rPr>
  </w:style>
  <w:style w:type="paragraph" w:styleId="Heading7">
    <w:name w:val="heading 7"/>
    <w:basedOn w:val="Normal"/>
    <w:next w:val="Normal"/>
    <w:link w:val="Heading7Char"/>
    <w:uiPriority w:val="9"/>
    <w:semiHidden/>
    <w:unhideWhenUsed/>
    <w:qFormat/>
    <w:rsid w:val="00C54D3A"/>
    <w:pPr>
      <w:spacing w:before="200" w:after="0"/>
      <w:outlineLvl w:val="6"/>
    </w:pPr>
    <w:rPr>
      <w:caps/>
      <w:color w:val="004C00" w:themeColor="accent1" w:themeShade="BF"/>
      <w:spacing w:val="10"/>
    </w:rPr>
  </w:style>
  <w:style w:type="paragraph" w:styleId="Heading8">
    <w:name w:val="heading 8"/>
    <w:basedOn w:val="Normal"/>
    <w:next w:val="Normal"/>
    <w:link w:val="Heading8Char"/>
    <w:uiPriority w:val="9"/>
    <w:semiHidden/>
    <w:unhideWhenUsed/>
    <w:qFormat/>
    <w:rsid w:val="00C54D3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54D3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B32B5"/>
    <w:pPr>
      <w:spacing w:after="0"/>
    </w:pPr>
    <w:rPr>
      <w:rFonts w:ascii="Maiandra GD" w:hAnsi="Maiandra GD"/>
    </w:rPr>
  </w:style>
  <w:style w:type="character" w:customStyle="1" w:styleId="PlainTextChar">
    <w:name w:val="Plain Text Char"/>
    <w:basedOn w:val="DefaultParagraphFont"/>
    <w:link w:val="PlainText"/>
    <w:uiPriority w:val="99"/>
    <w:rsid w:val="009B32B5"/>
    <w:rPr>
      <w:rFonts w:ascii="Maiandra GD" w:hAnsi="Maiandra GD"/>
    </w:rPr>
  </w:style>
  <w:style w:type="paragraph" w:styleId="NormalWeb">
    <w:name w:val="Normal (Web)"/>
    <w:basedOn w:val="Normal"/>
    <w:uiPriority w:val="99"/>
    <w:semiHidden/>
    <w:unhideWhenUsed/>
    <w:rsid w:val="00567883"/>
    <w:pPr>
      <w:spacing w:after="0"/>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C54D3A"/>
    <w:rPr>
      <w:caps/>
      <w:color w:val="FFFFFF" w:themeColor="background1"/>
      <w:spacing w:val="15"/>
      <w:sz w:val="22"/>
      <w:szCs w:val="22"/>
      <w:shd w:val="clear" w:color="auto" w:fill="006600" w:themeFill="accent1"/>
    </w:rPr>
  </w:style>
  <w:style w:type="character" w:customStyle="1" w:styleId="Heading2Char">
    <w:name w:val="Heading 2 Char"/>
    <w:basedOn w:val="DefaultParagraphFont"/>
    <w:link w:val="Heading2"/>
    <w:uiPriority w:val="9"/>
    <w:rsid w:val="00C54D3A"/>
    <w:rPr>
      <w:caps/>
      <w:spacing w:val="15"/>
      <w:shd w:val="clear" w:color="auto" w:fill="ADFFAD" w:themeFill="accent1" w:themeFillTint="33"/>
    </w:rPr>
  </w:style>
  <w:style w:type="character" w:customStyle="1" w:styleId="Heading3Char">
    <w:name w:val="Heading 3 Char"/>
    <w:basedOn w:val="DefaultParagraphFont"/>
    <w:link w:val="Heading3"/>
    <w:uiPriority w:val="9"/>
    <w:rsid w:val="00C54D3A"/>
    <w:rPr>
      <w:caps/>
      <w:color w:val="003200" w:themeColor="accent1" w:themeShade="7F"/>
      <w:spacing w:val="15"/>
    </w:rPr>
  </w:style>
  <w:style w:type="character" w:customStyle="1" w:styleId="Heading4Char">
    <w:name w:val="Heading 4 Char"/>
    <w:basedOn w:val="DefaultParagraphFont"/>
    <w:link w:val="Heading4"/>
    <w:uiPriority w:val="9"/>
    <w:semiHidden/>
    <w:rsid w:val="00C54D3A"/>
    <w:rPr>
      <w:caps/>
      <w:color w:val="004C00" w:themeColor="accent1" w:themeShade="BF"/>
      <w:spacing w:val="10"/>
    </w:rPr>
  </w:style>
  <w:style w:type="character" w:customStyle="1" w:styleId="Heading5Char">
    <w:name w:val="Heading 5 Char"/>
    <w:basedOn w:val="DefaultParagraphFont"/>
    <w:link w:val="Heading5"/>
    <w:uiPriority w:val="9"/>
    <w:semiHidden/>
    <w:rsid w:val="00C54D3A"/>
    <w:rPr>
      <w:caps/>
      <w:color w:val="004C00" w:themeColor="accent1" w:themeShade="BF"/>
      <w:spacing w:val="10"/>
    </w:rPr>
  </w:style>
  <w:style w:type="character" w:customStyle="1" w:styleId="Heading6Char">
    <w:name w:val="Heading 6 Char"/>
    <w:basedOn w:val="DefaultParagraphFont"/>
    <w:link w:val="Heading6"/>
    <w:uiPriority w:val="9"/>
    <w:semiHidden/>
    <w:rsid w:val="00C54D3A"/>
    <w:rPr>
      <w:caps/>
      <w:color w:val="004C00" w:themeColor="accent1" w:themeShade="BF"/>
      <w:spacing w:val="10"/>
    </w:rPr>
  </w:style>
  <w:style w:type="character" w:customStyle="1" w:styleId="Heading7Char">
    <w:name w:val="Heading 7 Char"/>
    <w:basedOn w:val="DefaultParagraphFont"/>
    <w:link w:val="Heading7"/>
    <w:uiPriority w:val="9"/>
    <w:semiHidden/>
    <w:rsid w:val="00C54D3A"/>
    <w:rPr>
      <w:caps/>
      <w:color w:val="004C00" w:themeColor="accent1" w:themeShade="BF"/>
      <w:spacing w:val="10"/>
    </w:rPr>
  </w:style>
  <w:style w:type="character" w:customStyle="1" w:styleId="Heading8Char">
    <w:name w:val="Heading 8 Char"/>
    <w:basedOn w:val="DefaultParagraphFont"/>
    <w:link w:val="Heading8"/>
    <w:uiPriority w:val="9"/>
    <w:semiHidden/>
    <w:rsid w:val="00C54D3A"/>
    <w:rPr>
      <w:caps/>
      <w:spacing w:val="10"/>
      <w:sz w:val="18"/>
      <w:szCs w:val="18"/>
    </w:rPr>
  </w:style>
  <w:style w:type="character" w:customStyle="1" w:styleId="Heading9Char">
    <w:name w:val="Heading 9 Char"/>
    <w:basedOn w:val="DefaultParagraphFont"/>
    <w:link w:val="Heading9"/>
    <w:uiPriority w:val="9"/>
    <w:semiHidden/>
    <w:rsid w:val="00C54D3A"/>
    <w:rPr>
      <w:i/>
      <w:iCs/>
      <w:caps/>
      <w:spacing w:val="10"/>
      <w:sz w:val="18"/>
      <w:szCs w:val="18"/>
    </w:rPr>
  </w:style>
  <w:style w:type="paragraph" w:styleId="Caption">
    <w:name w:val="caption"/>
    <w:basedOn w:val="Normal"/>
    <w:next w:val="Normal"/>
    <w:uiPriority w:val="35"/>
    <w:semiHidden/>
    <w:unhideWhenUsed/>
    <w:qFormat/>
    <w:rsid w:val="00C54D3A"/>
    <w:rPr>
      <w:b/>
      <w:bCs/>
      <w:color w:val="004C00" w:themeColor="accent1" w:themeShade="BF"/>
      <w:sz w:val="16"/>
      <w:szCs w:val="16"/>
    </w:rPr>
  </w:style>
  <w:style w:type="paragraph" w:styleId="Title">
    <w:name w:val="Title"/>
    <w:basedOn w:val="Normal"/>
    <w:next w:val="Normal"/>
    <w:link w:val="TitleChar"/>
    <w:uiPriority w:val="10"/>
    <w:qFormat/>
    <w:rsid w:val="00C54D3A"/>
    <w:pPr>
      <w:spacing w:after="0"/>
    </w:pPr>
    <w:rPr>
      <w:rFonts w:asciiTheme="majorHAnsi" w:eastAsiaTheme="majorEastAsia" w:hAnsiTheme="majorHAnsi" w:cstheme="majorBidi"/>
      <w:caps/>
      <w:color w:val="006600" w:themeColor="accent1"/>
      <w:spacing w:val="10"/>
      <w:sz w:val="52"/>
      <w:szCs w:val="52"/>
    </w:rPr>
  </w:style>
  <w:style w:type="character" w:customStyle="1" w:styleId="TitleChar">
    <w:name w:val="Title Char"/>
    <w:basedOn w:val="DefaultParagraphFont"/>
    <w:link w:val="Title"/>
    <w:uiPriority w:val="10"/>
    <w:rsid w:val="00C54D3A"/>
    <w:rPr>
      <w:rFonts w:asciiTheme="majorHAnsi" w:eastAsiaTheme="majorEastAsia" w:hAnsiTheme="majorHAnsi" w:cstheme="majorBidi"/>
      <w:caps/>
      <w:color w:val="006600" w:themeColor="accent1"/>
      <w:spacing w:val="10"/>
      <w:sz w:val="52"/>
      <w:szCs w:val="52"/>
    </w:rPr>
  </w:style>
  <w:style w:type="paragraph" w:styleId="Subtitle">
    <w:name w:val="Subtitle"/>
    <w:basedOn w:val="Normal"/>
    <w:next w:val="Normal"/>
    <w:link w:val="SubtitleChar"/>
    <w:uiPriority w:val="11"/>
    <w:qFormat/>
    <w:rsid w:val="00C54D3A"/>
    <w:pPr>
      <w:spacing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54D3A"/>
    <w:rPr>
      <w:caps/>
      <w:color w:val="595959" w:themeColor="text1" w:themeTint="A6"/>
      <w:spacing w:val="10"/>
      <w:sz w:val="21"/>
      <w:szCs w:val="21"/>
    </w:rPr>
  </w:style>
  <w:style w:type="character" w:styleId="Strong">
    <w:name w:val="Strong"/>
    <w:uiPriority w:val="22"/>
    <w:qFormat/>
    <w:rsid w:val="00C54D3A"/>
    <w:rPr>
      <w:b/>
      <w:bCs/>
    </w:rPr>
  </w:style>
  <w:style w:type="character" w:styleId="Emphasis">
    <w:name w:val="Emphasis"/>
    <w:uiPriority w:val="20"/>
    <w:qFormat/>
    <w:rsid w:val="00C54D3A"/>
    <w:rPr>
      <w:caps/>
      <w:color w:val="003200" w:themeColor="accent1" w:themeShade="7F"/>
      <w:spacing w:val="5"/>
    </w:rPr>
  </w:style>
  <w:style w:type="paragraph" w:styleId="NoSpacing">
    <w:name w:val="No Spacing"/>
    <w:uiPriority w:val="1"/>
    <w:qFormat/>
    <w:rsid w:val="00C54D3A"/>
    <w:pPr>
      <w:spacing w:after="0"/>
    </w:pPr>
  </w:style>
  <w:style w:type="paragraph" w:styleId="Quote">
    <w:name w:val="Quote"/>
    <w:basedOn w:val="Normal"/>
    <w:next w:val="Normal"/>
    <w:link w:val="QuoteChar"/>
    <w:uiPriority w:val="29"/>
    <w:qFormat/>
    <w:rsid w:val="00C54D3A"/>
    <w:rPr>
      <w:i/>
      <w:iCs/>
      <w:sz w:val="24"/>
      <w:szCs w:val="24"/>
    </w:rPr>
  </w:style>
  <w:style w:type="character" w:customStyle="1" w:styleId="QuoteChar">
    <w:name w:val="Quote Char"/>
    <w:basedOn w:val="DefaultParagraphFont"/>
    <w:link w:val="Quote"/>
    <w:uiPriority w:val="29"/>
    <w:rsid w:val="00C54D3A"/>
    <w:rPr>
      <w:i/>
      <w:iCs/>
      <w:sz w:val="24"/>
      <w:szCs w:val="24"/>
    </w:rPr>
  </w:style>
  <w:style w:type="paragraph" w:styleId="IntenseQuote">
    <w:name w:val="Intense Quote"/>
    <w:basedOn w:val="Normal"/>
    <w:next w:val="Normal"/>
    <w:link w:val="IntenseQuoteChar"/>
    <w:uiPriority w:val="30"/>
    <w:qFormat/>
    <w:rsid w:val="00C54D3A"/>
    <w:pPr>
      <w:spacing w:before="240" w:after="240"/>
      <w:ind w:left="1080" w:right="1080"/>
      <w:jc w:val="center"/>
    </w:pPr>
    <w:rPr>
      <w:color w:val="006600" w:themeColor="accent1"/>
      <w:sz w:val="24"/>
      <w:szCs w:val="24"/>
    </w:rPr>
  </w:style>
  <w:style w:type="character" w:customStyle="1" w:styleId="IntenseQuoteChar">
    <w:name w:val="Intense Quote Char"/>
    <w:basedOn w:val="DefaultParagraphFont"/>
    <w:link w:val="IntenseQuote"/>
    <w:uiPriority w:val="30"/>
    <w:rsid w:val="00C54D3A"/>
    <w:rPr>
      <w:color w:val="006600" w:themeColor="accent1"/>
      <w:sz w:val="24"/>
      <w:szCs w:val="24"/>
    </w:rPr>
  </w:style>
  <w:style w:type="character" w:styleId="SubtleEmphasis">
    <w:name w:val="Subtle Emphasis"/>
    <w:uiPriority w:val="19"/>
    <w:qFormat/>
    <w:rsid w:val="00C54D3A"/>
    <w:rPr>
      <w:i/>
      <w:iCs/>
      <w:color w:val="003200" w:themeColor="accent1" w:themeShade="7F"/>
    </w:rPr>
  </w:style>
  <w:style w:type="character" w:styleId="IntenseEmphasis">
    <w:name w:val="Intense Emphasis"/>
    <w:uiPriority w:val="21"/>
    <w:qFormat/>
    <w:rsid w:val="00C54D3A"/>
    <w:rPr>
      <w:b/>
      <w:bCs/>
      <w:caps/>
      <w:color w:val="003200" w:themeColor="accent1" w:themeShade="7F"/>
      <w:spacing w:val="10"/>
    </w:rPr>
  </w:style>
  <w:style w:type="character" w:styleId="SubtleReference">
    <w:name w:val="Subtle Reference"/>
    <w:uiPriority w:val="31"/>
    <w:qFormat/>
    <w:rsid w:val="00C54D3A"/>
    <w:rPr>
      <w:b/>
      <w:bCs/>
      <w:color w:val="006600" w:themeColor="accent1"/>
    </w:rPr>
  </w:style>
  <w:style w:type="character" w:styleId="IntenseReference">
    <w:name w:val="Intense Reference"/>
    <w:uiPriority w:val="32"/>
    <w:qFormat/>
    <w:rsid w:val="00C54D3A"/>
    <w:rPr>
      <w:b/>
      <w:bCs/>
      <w:i/>
      <w:iCs/>
      <w:caps/>
      <w:color w:val="006600" w:themeColor="accent1"/>
    </w:rPr>
  </w:style>
  <w:style w:type="character" w:styleId="BookTitle">
    <w:name w:val="Book Title"/>
    <w:uiPriority w:val="33"/>
    <w:qFormat/>
    <w:rsid w:val="00C54D3A"/>
    <w:rPr>
      <w:b/>
      <w:bCs/>
      <w:i/>
      <w:iCs/>
      <w:spacing w:val="0"/>
    </w:rPr>
  </w:style>
  <w:style w:type="paragraph" w:styleId="TOCHeading">
    <w:name w:val="TOC Heading"/>
    <w:basedOn w:val="Heading1"/>
    <w:next w:val="Normal"/>
    <w:uiPriority w:val="39"/>
    <w:semiHidden/>
    <w:unhideWhenUsed/>
    <w:qFormat/>
    <w:rsid w:val="00C54D3A"/>
    <w:pPr>
      <w:outlineLvl w:val="9"/>
    </w:pPr>
  </w:style>
  <w:style w:type="character" w:styleId="Hyperlink">
    <w:name w:val="Hyperlink"/>
    <w:basedOn w:val="DefaultParagraphFont"/>
    <w:uiPriority w:val="99"/>
    <w:unhideWhenUsed/>
    <w:rsid w:val="00252756"/>
    <w:rPr>
      <w:color w:val="0066CC" w:themeColor="hyperlink"/>
      <w:u w:val="single"/>
    </w:rPr>
  </w:style>
  <w:style w:type="paragraph" w:styleId="ListParagraph">
    <w:name w:val="List Paragraph"/>
    <w:basedOn w:val="Normal"/>
    <w:uiPriority w:val="34"/>
    <w:qFormat/>
    <w:rsid w:val="00625A38"/>
    <w:pPr>
      <w:spacing w:after="0"/>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B213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21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56352">
      <w:bodyDiv w:val="1"/>
      <w:marLeft w:val="0"/>
      <w:marRight w:val="0"/>
      <w:marTop w:val="0"/>
      <w:marBottom w:val="0"/>
      <w:divBdr>
        <w:top w:val="none" w:sz="0" w:space="0" w:color="auto"/>
        <w:left w:val="none" w:sz="0" w:space="0" w:color="auto"/>
        <w:bottom w:val="none" w:sz="0" w:space="0" w:color="auto"/>
        <w:right w:val="none" w:sz="0" w:space="0" w:color="auto"/>
      </w:divBdr>
    </w:div>
    <w:div w:id="98575695">
      <w:bodyDiv w:val="1"/>
      <w:marLeft w:val="0"/>
      <w:marRight w:val="0"/>
      <w:marTop w:val="0"/>
      <w:marBottom w:val="0"/>
      <w:divBdr>
        <w:top w:val="none" w:sz="0" w:space="0" w:color="auto"/>
        <w:left w:val="none" w:sz="0" w:space="0" w:color="auto"/>
        <w:bottom w:val="none" w:sz="0" w:space="0" w:color="auto"/>
        <w:right w:val="none" w:sz="0" w:space="0" w:color="auto"/>
      </w:divBdr>
    </w:div>
    <w:div w:id="105196108">
      <w:bodyDiv w:val="1"/>
      <w:marLeft w:val="0"/>
      <w:marRight w:val="0"/>
      <w:marTop w:val="0"/>
      <w:marBottom w:val="0"/>
      <w:divBdr>
        <w:top w:val="none" w:sz="0" w:space="0" w:color="auto"/>
        <w:left w:val="none" w:sz="0" w:space="0" w:color="auto"/>
        <w:bottom w:val="none" w:sz="0" w:space="0" w:color="auto"/>
        <w:right w:val="none" w:sz="0" w:space="0" w:color="auto"/>
      </w:divBdr>
    </w:div>
    <w:div w:id="140926170">
      <w:bodyDiv w:val="1"/>
      <w:marLeft w:val="0"/>
      <w:marRight w:val="0"/>
      <w:marTop w:val="0"/>
      <w:marBottom w:val="0"/>
      <w:divBdr>
        <w:top w:val="none" w:sz="0" w:space="0" w:color="auto"/>
        <w:left w:val="none" w:sz="0" w:space="0" w:color="auto"/>
        <w:bottom w:val="none" w:sz="0" w:space="0" w:color="auto"/>
        <w:right w:val="none" w:sz="0" w:space="0" w:color="auto"/>
      </w:divBdr>
      <w:divsChild>
        <w:div w:id="672954767">
          <w:marLeft w:val="662"/>
          <w:marRight w:val="0"/>
          <w:marTop w:val="86"/>
          <w:marBottom w:val="0"/>
          <w:divBdr>
            <w:top w:val="none" w:sz="0" w:space="0" w:color="auto"/>
            <w:left w:val="none" w:sz="0" w:space="0" w:color="auto"/>
            <w:bottom w:val="none" w:sz="0" w:space="0" w:color="auto"/>
            <w:right w:val="none" w:sz="0" w:space="0" w:color="auto"/>
          </w:divBdr>
        </w:div>
      </w:divsChild>
    </w:div>
    <w:div w:id="230626092">
      <w:bodyDiv w:val="1"/>
      <w:marLeft w:val="0"/>
      <w:marRight w:val="0"/>
      <w:marTop w:val="0"/>
      <w:marBottom w:val="0"/>
      <w:divBdr>
        <w:top w:val="none" w:sz="0" w:space="0" w:color="auto"/>
        <w:left w:val="none" w:sz="0" w:space="0" w:color="auto"/>
        <w:bottom w:val="none" w:sz="0" w:space="0" w:color="auto"/>
        <w:right w:val="none" w:sz="0" w:space="0" w:color="auto"/>
      </w:divBdr>
    </w:div>
    <w:div w:id="279071169">
      <w:bodyDiv w:val="1"/>
      <w:marLeft w:val="0"/>
      <w:marRight w:val="0"/>
      <w:marTop w:val="0"/>
      <w:marBottom w:val="0"/>
      <w:divBdr>
        <w:top w:val="none" w:sz="0" w:space="0" w:color="auto"/>
        <w:left w:val="none" w:sz="0" w:space="0" w:color="auto"/>
        <w:bottom w:val="none" w:sz="0" w:space="0" w:color="auto"/>
        <w:right w:val="none" w:sz="0" w:space="0" w:color="auto"/>
      </w:divBdr>
    </w:div>
    <w:div w:id="339547244">
      <w:bodyDiv w:val="1"/>
      <w:marLeft w:val="0"/>
      <w:marRight w:val="0"/>
      <w:marTop w:val="0"/>
      <w:marBottom w:val="0"/>
      <w:divBdr>
        <w:top w:val="none" w:sz="0" w:space="0" w:color="auto"/>
        <w:left w:val="none" w:sz="0" w:space="0" w:color="auto"/>
        <w:bottom w:val="none" w:sz="0" w:space="0" w:color="auto"/>
        <w:right w:val="none" w:sz="0" w:space="0" w:color="auto"/>
      </w:divBdr>
    </w:div>
    <w:div w:id="489180820">
      <w:bodyDiv w:val="1"/>
      <w:marLeft w:val="0"/>
      <w:marRight w:val="0"/>
      <w:marTop w:val="0"/>
      <w:marBottom w:val="0"/>
      <w:divBdr>
        <w:top w:val="none" w:sz="0" w:space="0" w:color="auto"/>
        <w:left w:val="none" w:sz="0" w:space="0" w:color="auto"/>
        <w:bottom w:val="none" w:sz="0" w:space="0" w:color="auto"/>
        <w:right w:val="none" w:sz="0" w:space="0" w:color="auto"/>
      </w:divBdr>
    </w:div>
    <w:div w:id="589974056">
      <w:bodyDiv w:val="1"/>
      <w:marLeft w:val="0"/>
      <w:marRight w:val="0"/>
      <w:marTop w:val="0"/>
      <w:marBottom w:val="0"/>
      <w:divBdr>
        <w:top w:val="none" w:sz="0" w:space="0" w:color="auto"/>
        <w:left w:val="none" w:sz="0" w:space="0" w:color="auto"/>
        <w:bottom w:val="none" w:sz="0" w:space="0" w:color="auto"/>
        <w:right w:val="none" w:sz="0" w:space="0" w:color="auto"/>
      </w:divBdr>
    </w:div>
    <w:div w:id="668563245">
      <w:bodyDiv w:val="1"/>
      <w:marLeft w:val="0"/>
      <w:marRight w:val="0"/>
      <w:marTop w:val="0"/>
      <w:marBottom w:val="0"/>
      <w:divBdr>
        <w:top w:val="none" w:sz="0" w:space="0" w:color="auto"/>
        <w:left w:val="none" w:sz="0" w:space="0" w:color="auto"/>
        <w:bottom w:val="none" w:sz="0" w:space="0" w:color="auto"/>
        <w:right w:val="none" w:sz="0" w:space="0" w:color="auto"/>
      </w:divBdr>
      <w:divsChild>
        <w:div w:id="732510480">
          <w:marLeft w:val="662"/>
          <w:marRight w:val="0"/>
          <w:marTop w:val="86"/>
          <w:marBottom w:val="0"/>
          <w:divBdr>
            <w:top w:val="none" w:sz="0" w:space="0" w:color="auto"/>
            <w:left w:val="none" w:sz="0" w:space="0" w:color="auto"/>
            <w:bottom w:val="none" w:sz="0" w:space="0" w:color="auto"/>
            <w:right w:val="none" w:sz="0" w:space="0" w:color="auto"/>
          </w:divBdr>
        </w:div>
      </w:divsChild>
    </w:div>
    <w:div w:id="685328735">
      <w:bodyDiv w:val="1"/>
      <w:marLeft w:val="0"/>
      <w:marRight w:val="0"/>
      <w:marTop w:val="0"/>
      <w:marBottom w:val="0"/>
      <w:divBdr>
        <w:top w:val="none" w:sz="0" w:space="0" w:color="auto"/>
        <w:left w:val="none" w:sz="0" w:space="0" w:color="auto"/>
        <w:bottom w:val="none" w:sz="0" w:space="0" w:color="auto"/>
        <w:right w:val="none" w:sz="0" w:space="0" w:color="auto"/>
      </w:divBdr>
    </w:div>
    <w:div w:id="1155300903">
      <w:bodyDiv w:val="1"/>
      <w:marLeft w:val="0"/>
      <w:marRight w:val="0"/>
      <w:marTop w:val="0"/>
      <w:marBottom w:val="0"/>
      <w:divBdr>
        <w:top w:val="none" w:sz="0" w:space="0" w:color="auto"/>
        <w:left w:val="none" w:sz="0" w:space="0" w:color="auto"/>
        <w:bottom w:val="none" w:sz="0" w:space="0" w:color="auto"/>
        <w:right w:val="none" w:sz="0" w:space="0" w:color="auto"/>
      </w:divBdr>
    </w:div>
    <w:div w:id="1188367873">
      <w:bodyDiv w:val="1"/>
      <w:marLeft w:val="0"/>
      <w:marRight w:val="0"/>
      <w:marTop w:val="0"/>
      <w:marBottom w:val="0"/>
      <w:divBdr>
        <w:top w:val="none" w:sz="0" w:space="0" w:color="auto"/>
        <w:left w:val="none" w:sz="0" w:space="0" w:color="auto"/>
        <w:bottom w:val="none" w:sz="0" w:space="0" w:color="auto"/>
        <w:right w:val="none" w:sz="0" w:space="0" w:color="auto"/>
      </w:divBdr>
    </w:div>
    <w:div w:id="1424766757">
      <w:bodyDiv w:val="1"/>
      <w:marLeft w:val="0"/>
      <w:marRight w:val="0"/>
      <w:marTop w:val="0"/>
      <w:marBottom w:val="0"/>
      <w:divBdr>
        <w:top w:val="none" w:sz="0" w:space="0" w:color="auto"/>
        <w:left w:val="none" w:sz="0" w:space="0" w:color="auto"/>
        <w:bottom w:val="none" w:sz="0" w:space="0" w:color="auto"/>
        <w:right w:val="none" w:sz="0" w:space="0" w:color="auto"/>
      </w:divBdr>
    </w:div>
    <w:div w:id="1560020238">
      <w:bodyDiv w:val="1"/>
      <w:marLeft w:val="0"/>
      <w:marRight w:val="0"/>
      <w:marTop w:val="0"/>
      <w:marBottom w:val="0"/>
      <w:divBdr>
        <w:top w:val="none" w:sz="0" w:space="0" w:color="auto"/>
        <w:left w:val="none" w:sz="0" w:space="0" w:color="auto"/>
        <w:bottom w:val="none" w:sz="0" w:space="0" w:color="auto"/>
        <w:right w:val="none" w:sz="0" w:space="0" w:color="auto"/>
      </w:divBdr>
    </w:div>
    <w:div w:id="1938250322">
      <w:bodyDiv w:val="1"/>
      <w:marLeft w:val="0"/>
      <w:marRight w:val="0"/>
      <w:marTop w:val="0"/>
      <w:marBottom w:val="0"/>
      <w:divBdr>
        <w:top w:val="none" w:sz="0" w:space="0" w:color="auto"/>
        <w:left w:val="none" w:sz="0" w:space="0" w:color="auto"/>
        <w:bottom w:val="none" w:sz="0" w:space="0" w:color="auto"/>
        <w:right w:val="none" w:sz="0" w:space="0" w:color="auto"/>
      </w:divBdr>
    </w:div>
    <w:div w:id="1948076138">
      <w:bodyDiv w:val="1"/>
      <w:marLeft w:val="0"/>
      <w:marRight w:val="0"/>
      <w:marTop w:val="0"/>
      <w:marBottom w:val="0"/>
      <w:divBdr>
        <w:top w:val="none" w:sz="0" w:space="0" w:color="auto"/>
        <w:left w:val="none" w:sz="0" w:space="0" w:color="auto"/>
        <w:bottom w:val="none" w:sz="0" w:space="0" w:color="auto"/>
        <w:right w:val="none" w:sz="0" w:space="0" w:color="auto"/>
      </w:divBdr>
    </w:div>
    <w:div w:id="2118867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hegateinstitute.weebly.com/" TargetMode="External"/><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hyperlink" Target="https://www.mindsetworks.com/Science/Impact"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mindsetonline.com/whatisit/about/index.html"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www.developingchild.harvard.edu"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455F51"/>
      </a:dk2>
      <a:lt2>
        <a:srgbClr val="E3DED1"/>
      </a:lt2>
      <a:accent1>
        <a:srgbClr val="006600"/>
      </a:accent1>
      <a:accent2>
        <a:srgbClr val="A5A5A5"/>
      </a:accent2>
      <a:accent3>
        <a:srgbClr val="A5A5A5"/>
      </a:accent3>
      <a:accent4>
        <a:srgbClr val="A5A5A5"/>
      </a:accent4>
      <a:accent5>
        <a:srgbClr val="A5A5A5"/>
      </a:accent5>
      <a:accent6>
        <a:srgbClr val="0989B1"/>
      </a:accent6>
      <a:hlink>
        <a:srgbClr val="0066CC"/>
      </a:hlink>
      <a:folHlink>
        <a:srgbClr val="BA690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031AC-6676-4D19-8256-3C5D614D7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987</Words>
  <Characters>5631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Mansfield, Judith</dc:creator>
  <cp:keywords/>
  <dc:description/>
  <cp:lastModifiedBy>Mansfield, Judith</cp:lastModifiedBy>
  <cp:revision>2</cp:revision>
  <cp:lastPrinted>2016-10-31T21:43:00Z</cp:lastPrinted>
  <dcterms:created xsi:type="dcterms:W3CDTF">2016-10-31T21:57:00Z</dcterms:created>
  <dcterms:modified xsi:type="dcterms:W3CDTF">2016-10-31T21:57:00Z</dcterms:modified>
</cp:coreProperties>
</file>